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B225B4" w14:textId="4727C64B" w:rsidR="00033DE2" w:rsidRPr="009617AB" w:rsidRDefault="00033DE2" w:rsidP="008F1335">
      <w:pPr>
        <w:tabs>
          <w:tab w:val="left" w:pos="2400"/>
        </w:tabs>
        <w:jc w:val="both"/>
        <w:rPr>
          <w:rFonts w:cstheme="minorHAnsi"/>
          <w:lang w:val="cs-CZ"/>
        </w:rPr>
      </w:pPr>
      <w:r w:rsidRPr="009617AB">
        <w:rPr>
          <w:rFonts w:cstheme="minorHAnsi"/>
          <w:lang w:val="cs-CZ"/>
        </w:rPr>
        <w:t>TISKOVÁ INFORMACE</w:t>
      </w:r>
      <w:r w:rsidR="008F1335">
        <w:rPr>
          <w:rFonts w:cstheme="minorHAnsi"/>
          <w:lang w:val="cs-CZ"/>
        </w:rPr>
        <w:tab/>
      </w:r>
    </w:p>
    <w:p w14:paraId="1A905770" w14:textId="77777777" w:rsidR="007B7C88" w:rsidRPr="009617AB" w:rsidRDefault="007B7C88" w:rsidP="007B7C88">
      <w:pPr>
        <w:pStyle w:val="FiBLmrstandard"/>
        <w:rPr>
          <w:rFonts w:asciiTheme="minorHAnsi" w:hAnsiTheme="minorHAnsi" w:cstheme="minorHAnsi"/>
          <w:lang w:val="cs-CZ"/>
        </w:rPr>
      </w:pPr>
    </w:p>
    <w:p w14:paraId="014CC72E" w14:textId="129275DB" w:rsidR="00222265" w:rsidRPr="009617AB" w:rsidRDefault="007B7C88" w:rsidP="007B7C88">
      <w:pPr>
        <w:pStyle w:val="Zkladntext"/>
        <w:spacing w:line="320" w:lineRule="atLeast"/>
        <w:rPr>
          <w:rFonts w:asciiTheme="minorHAnsi" w:eastAsiaTheme="minorHAnsi" w:hAnsiTheme="minorHAnsi" w:cstheme="minorHAnsi"/>
          <w:sz w:val="30"/>
          <w:szCs w:val="30"/>
          <w:lang w:eastAsia="en-US"/>
        </w:rPr>
      </w:pPr>
      <w:r w:rsidRPr="009617AB">
        <w:rPr>
          <w:rFonts w:asciiTheme="minorHAnsi" w:eastAsiaTheme="minorHAnsi" w:hAnsiTheme="minorHAnsi" w:cstheme="minorHAnsi"/>
          <w:sz w:val="30"/>
          <w:szCs w:val="30"/>
          <w:lang w:eastAsia="en-US"/>
        </w:rPr>
        <w:t xml:space="preserve">Evropský </w:t>
      </w:r>
      <w:r w:rsidR="00222265" w:rsidRPr="009617AB">
        <w:rPr>
          <w:rFonts w:asciiTheme="minorHAnsi" w:eastAsiaTheme="minorHAnsi" w:hAnsiTheme="minorHAnsi" w:cstheme="minorHAnsi"/>
          <w:sz w:val="30"/>
          <w:szCs w:val="30"/>
          <w:lang w:eastAsia="en-US"/>
        </w:rPr>
        <w:t xml:space="preserve">bio </w:t>
      </w:r>
      <w:r w:rsidRPr="009617AB">
        <w:rPr>
          <w:rFonts w:asciiTheme="minorHAnsi" w:eastAsiaTheme="minorHAnsi" w:hAnsiTheme="minorHAnsi" w:cstheme="minorHAnsi"/>
          <w:sz w:val="30"/>
          <w:szCs w:val="30"/>
          <w:lang w:eastAsia="en-US"/>
        </w:rPr>
        <w:t xml:space="preserve">trh v roce 2018 vzrostl na 40,7 miliardy </w:t>
      </w:r>
      <w:r w:rsidR="00222265" w:rsidRPr="009617AB">
        <w:rPr>
          <w:rFonts w:asciiTheme="minorHAnsi" w:eastAsiaTheme="minorHAnsi" w:hAnsiTheme="minorHAnsi" w:cstheme="minorHAnsi"/>
          <w:sz w:val="30"/>
          <w:szCs w:val="30"/>
          <w:lang w:eastAsia="en-US"/>
        </w:rPr>
        <w:t>EUR</w:t>
      </w:r>
    </w:p>
    <w:p w14:paraId="658E66FF" w14:textId="5F2090AE" w:rsidR="007C6405" w:rsidRPr="009617AB" w:rsidRDefault="007B7C88" w:rsidP="00766A1F">
      <w:pPr>
        <w:pStyle w:val="Zkladntext"/>
        <w:spacing w:line="320" w:lineRule="atLeast"/>
        <w:rPr>
          <w:rFonts w:asciiTheme="minorHAnsi" w:hAnsiTheme="minorHAnsi" w:cstheme="minorHAnsi"/>
          <w:sz w:val="24"/>
          <w:szCs w:val="24"/>
        </w:rPr>
      </w:pPr>
      <w:r w:rsidRPr="009617AB">
        <w:rPr>
          <w:rFonts w:asciiTheme="minorHAnsi" w:eastAsiaTheme="minorEastAsia" w:hAnsiTheme="minorHAnsi" w:cstheme="minorHAnsi"/>
          <w:lang w:eastAsia="zh-CN"/>
        </w:rPr>
        <w:br/>
      </w:r>
      <w:r w:rsidR="00F52A8A" w:rsidRPr="009617AB">
        <w:rPr>
          <w:rFonts w:asciiTheme="minorHAnsi" w:hAnsiTheme="minorHAnsi" w:cstheme="minorHAnsi"/>
          <w:sz w:val="24"/>
          <w:szCs w:val="24"/>
        </w:rPr>
        <w:t>T</w:t>
      </w:r>
      <w:r w:rsidRPr="009617AB">
        <w:rPr>
          <w:rFonts w:asciiTheme="minorHAnsi" w:hAnsiTheme="minorHAnsi" w:cstheme="minorHAnsi"/>
          <w:sz w:val="24"/>
          <w:szCs w:val="24"/>
        </w:rPr>
        <w:t xml:space="preserve">rh </w:t>
      </w:r>
      <w:r w:rsidR="00F52A8A" w:rsidRPr="009617AB">
        <w:rPr>
          <w:rFonts w:asciiTheme="minorHAnsi" w:hAnsiTheme="minorHAnsi" w:cstheme="minorHAnsi"/>
          <w:sz w:val="24"/>
          <w:szCs w:val="24"/>
        </w:rPr>
        <w:t xml:space="preserve">biopotravin </w:t>
      </w:r>
      <w:r w:rsidRPr="009617AB">
        <w:rPr>
          <w:rFonts w:asciiTheme="minorHAnsi" w:hAnsiTheme="minorHAnsi" w:cstheme="minorHAnsi"/>
          <w:sz w:val="24"/>
          <w:szCs w:val="24"/>
        </w:rPr>
        <w:t>v Evropě stále roste. V roce 2018 vzrostl o téměř 8 procent a</w:t>
      </w:r>
      <w:r w:rsidR="00F52A8A" w:rsidRPr="009617AB">
        <w:rPr>
          <w:rFonts w:asciiTheme="minorHAnsi" w:hAnsiTheme="minorHAnsi" w:cstheme="minorHAnsi"/>
          <w:sz w:val="24"/>
          <w:szCs w:val="24"/>
        </w:rPr>
        <w:t xml:space="preserve"> dosáhl</w:t>
      </w:r>
      <w:r w:rsidRPr="009617AB">
        <w:rPr>
          <w:rFonts w:asciiTheme="minorHAnsi" w:hAnsiTheme="minorHAnsi" w:cstheme="minorHAnsi"/>
          <w:sz w:val="24"/>
          <w:szCs w:val="24"/>
        </w:rPr>
        <w:t xml:space="preserve"> 40,7 miliard eur. Některé z hlavních trhů si dokonce užily dvouciferné tempo růstu. </w:t>
      </w:r>
      <w:r w:rsidR="007C6405" w:rsidRPr="009617AB">
        <w:rPr>
          <w:rFonts w:asciiTheme="minorHAnsi" w:hAnsiTheme="minorHAnsi" w:cstheme="minorHAnsi"/>
          <w:sz w:val="24"/>
          <w:szCs w:val="24"/>
        </w:rPr>
        <w:t>Za posledních deset let se v Evropě spotřeba biopotravin na obyvatele zdvojnásobila a dosahuje 50 EUR. Nejvíce biopotravin nakupují dánští a švýcarští spotřebitelé. Dánsko navíc jako jediná země na světe překonalo desetiprocentní hranici podílu biopotravin na celkové spotřebě potravin a nápojů (11,5 procenta).</w:t>
      </w:r>
    </w:p>
    <w:p w14:paraId="608D221A" w14:textId="77777777" w:rsidR="007C6405" w:rsidRPr="009617AB" w:rsidRDefault="007C6405" w:rsidP="00766A1F">
      <w:pPr>
        <w:pStyle w:val="Zkladntext"/>
        <w:spacing w:line="320" w:lineRule="atLeast"/>
        <w:rPr>
          <w:rFonts w:asciiTheme="minorHAnsi" w:hAnsiTheme="minorHAnsi" w:cstheme="minorHAnsi"/>
          <w:sz w:val="24"/>
          <w:szCs w:val="24"/>
        </w:rPr>
      </w:pPr>
    </w:p>
    <w:p w14:paraId="653DCB64" w14:textId="19B5B416" w:rsidR="0059735C" w:rsidRPr="009617AB" w:rsidRDefault="0059735C" w:rsidP="00766A1F">
      <w:pPr>
        <w:pStyle w:val="FiBLmrstandard"/>
        <w:jc w:val="both"/>
        <w:rPr>
          <w:rFonts w:asciiTheme="minorHAnsi" w:hAnsiTheme="minorHAnsi" w:cstheme="minorHAnsi"/>
          <w:lang w:val="cs-CZ"/>
        </w:rPr>
      </w:pPr>
      <w:r w:rsidRPr="009617AB">
        <w:rPr>
          <w:rFonts w:asciiTheme="minorHAnsi" w:hAnsiTheme="minorHAnsi" w:cstheme="minorHAnsi"/>
          <w:lang w:val="cs-CZ"/>
        </w:rPr>
        <w:t>Údaje o evropském ekologickém sektoru (nejnovější dostupná data</w:t>
      </w:r>
      <w:r w:rsidR="007516B9" w:rsidRPr="007516B9">
        <w:rPr>
          <w:rFonts w:asciiTheme="minorHAnsi" w:hAnsiTheme="minorHAnsi" w:cstheme="minorHAnsi"/>
          <w:lang w:val="cs-CZ"/>
        </w:rPr>
        <w:t xml:space="preserve"> </w:t>
      </w:r>
      <w:r w:rsidR="007516B9" w:rsidRPr="009617AB">
        <w:rPr>
          <w:rFonts w:asciiTheme="minorHAnsi" w:hAnsiTheme="minorHAnsi" w:cstheme="minorHAnsi"/>
          <w:lang w:val="cs-CZ"/>
        </w:rPr>
        <w:t>za rok 2018</w:t>
      </w:r>
      <w:r w:rsidRPr="009617AB">
        <w:rPr>
          <w:rFonts w:asciiTheme="minorHAnsi" w:hAnsiTheme="minorHAnsi" w:cstheme="minorHAnsi"/>
          <w:lang w:val="cs-CZ"/>
        </w:rPr>
        <w:t xml:space="preserve">) jsou tradičně prezentována na kongresu </w:t>
      </w:r>
      <w:proofErr w:type="spellStart"/>
      <w:r w:rsidRPr="009617AB">
        <w:rPr>
          <w:rFonts w:asciiTheme="minorHAnsi" w:hAnsiTheme="minorHAnsi" w:cstheme="minorHAnsi"/>
          <w:lang w:val="cs-CZ"/>
        </w:rPr>
        <w:t>Biofach</w:t>
      </w:r>
      <w:proofErr w:type="spellEnd"/>
      <w:r w:rsidRPr="009617AB">
        <w:rPr>
          <w:rFonts w:asciiTheme="minorHAnsi" w:hAnsiTheme="minorHAnsi" w:cstheme="minorHAnsi"/>
          <w:lang w:val="cs-CZ"/>
        </w:rPr>
        <w:t xml:space="preserve"> v</w:t>
      </w:r>
      <w:r w:rsidR="007516B9">
        <w:rPr>
          <w:rFonts w:asciiTheme="minorHAnsi" w:hAnsiTheme="minorHAnsi" w:cstheme="minorHAnsi"/>
          <w:lang w:val="cs-CZ"/>
        </w:rPr>
        <w:t xml:space="preserve"> rámci stejnojmenného veletrhu, </w:t>
      </w:r>
      <w:r w:rsidRPr="009617AB">
        <w:rPr>
          <w:rFonts w:asciiTheme="minorHAnsi" w:hAnsiTheme="minorHAnsi" w:cstheme="minorHAnsi"/>
          <w:lang w:val="cs-CZ"/>
        </w:rPr>
        <w:t xml:space="preserve">předního světového veletrhu biopotravin, a vycházejí z nové </w:t>
      </w:r>
      <w:r w:rsidR="00D81C1A" w:rsidRPr="009617AB">
        <w:rPr>
          <w:rFonts w:asciiTheme="minorHAnsi" w:hAnsiTheme="minorHAnsi" w:cstheme="minorHAnsi"/>
          <w:lang w:val="cs-CZ"/>
        </w:rPr>
        <w:t>Světové ročenky</w:t>
      </w:r>
      <w:r w:rsidRPr="009617AB">
        <w:rPr>
          <w:rFonts w:asciiTheme="minorHAnsi" w:hAnsiTheme="minorHAnsi" w:cstheme="minorHAnsi"/>
          <w:lang w:val="cs-CZ"/>
        </w:rPr>
        <w:t xml:space="preserve"> pro ekologické zemědělství (</w:t>
      </w:r>
      <w:proofErr w:type="spellStart"/>
      <w:r w:rsidRPr="009617AB">
        <w:rPr>
          <w:rFonts w:asciiTheme="minorHAnsi" w:hAnsiTheme="minorHAnsi" w:cstheme="minorHAnsi"/>
          <w:lang w:val="cs-CZ"/>
        </w:rPr>
        <w:t>The</w:t>
      </w:r>
      <w:proofErr w:type="spellEnd"/>
      <w:r w:rsidRPr="009617AB">
        <w:rPr>
          <w:rFonts w:asciiTheme="minorHAnsi" w:hAnsiTheme="minorHAnsi" w:cstheme="minorHAnsi"/>
          <w:lang w:val="cs-CZ"/>
        </w:rPr>
        <w:t xml:space="preserve"> </w:t>
      </w:r>
      <w:proofErr w:type="spellStart"/>
      <w:r w:rsidRPr="009617AB">
        <w:rPr>
          <w:rFonts w:asciiTheme="minorHAnsi" w:hAnsiTheme="minorHAnsi" w:cstheme="minorHAnsi"/>
          <w:lang w:val="cs-CZ"/>
        </w:rPr>
        <w:t>World</w:t>
      </w:r>
      <w:proofErr w:type="spellEnd"/>
      <w:r w:rsidRPr="009617AB">
        <w:rPr>
          <w:rFonts w:asciiTheme="minorHAnsi" w:hAnsiTheme="minorHAnsi" w:cstheme="minorHAnsi"/>
          <w:lang w:val="cs-CZ"/>
        </w:rPr>
        <w:t xml:space="preserve"> </w:t>
      </w:r>
      <w:proofErr w:type="spellStart"/>
      <w:r w:rsidRPr="009617AB">
        <w:rPr>
          <w:rFonts w:asciiTheme="minorHAnsi" w:hAnsiTheme="minorHAnsi" w:cstheme="minorHAnsi"/>
          <w:lang w:val="cs-CZ"/>
        </w:rPr>
        <w:t>of</w:t>
      </w:r>
      <w:proofErr w:type="spellEnd"/>
      <w:r w:rsidRPr="009617AB">
        <w:rPr>
          <w:rFonts w:asciiTheme="minorHAnsi" w:hAnsiTheme="minorHAnsi" w:cstheme="minorHAnsi"/>
          <w:lang w:val="cs-CZ"/>
        </w:rPr>
        <w:t xml:space="preserve"> </w:t>
      </w:r>
      <w:proofErr w:type="spellStart"/>
      <w:r w:rsidRPr="009617AB">
        <w:rPr>
          <w:rFonts w:asciiTheme="minorHAnsi" w:hAnsiTheme="minorHAnsi" w:cstheme="minorHAnsi"/>
          <w:lang w:val="cs-CZ"/>
        </w:rPr>
        <w:t>Organic</w:t>
      </w:r>
      <w:proofErr w:type="spellEnd"/>
      <w:r w:rsidRPr="009617AB">
        <w:rPr>
          <w:rFonts w:asciiTheme="minorHAnsi" w:hAnsiTheme="minorHAnsi" w:cstheme="minorHAnsi"/>
          <w:lang w:val="cs-CZ"/>
        </w:rPr>
        <w:t xml:space="preserve"> </w:t>
      </w:r>
      <w:proofErr w:type="spellStart"/>
      <w:r w:rsidRPr="009617AB">
        <w:rPr>
          <w:rFonts w:asciiTheme="minorHAnsi" w:hAnsiTheme="minorHAnsi" w:cstheme="minorHAnsi"/>
          <w:lang w:val="cs-CZ"/>
        </w:rPr>
        <w:t>Agriculture</w:t>
      </w:r>
      <w:proofErr w:type="spellEnd"/>
      <w:r w:rsidRPr="009617AB">
        <w:rPr>
          <w:rFonts w:asciiTheme="minorHAnsi" w:hAnsiTheme="minorHAnsi" w:cstheme="minorHAnsi"/>
          <w:lang w:val="cs-CZ"/>
        </w:rPr>
        <w:t xml:space="preserve">) zpracované společnostmi </w:t>
      </w:r>
      <w:proofErr w:type="spellStart"/>
      <w:r w:rsidRPr="009617AB">
        <w:rPr>
          <w:rFonts w:asciiTheme="minorHAnsi" w:hAnsiTheme="minorHAnsi" w:cstheme="minorHAnsi"/>
          <w:lang w:val="cs-CZ"/>
        </w:rPr>
        <w:t>FiBL</w:t>
      </w:r>
      <w:proofErr w:type="spellEnd"/>
      <w:r w:rsidRPr="009617AB">
        <w:rPr>
          <w:rFonts w:asciiTheme="minorHAnsi" w:hAnsiTheme="minorHAnsi" w:cstheme="minorHAnsi"/>
          <w:lang w:val="cs-CZ"/>
        </w:rPr>
        <w:t xml:space="preserve"> a IFOAM – </w:t>
      </w:r>
      <w:proofErr w:type="spellStart"/>
      <w:r w:rsidRPr="009617AB">
        <w:rPr>
          <w:rFonts w:asciiTheme="minorHAnsi" w:hAnsiTheme="minorHAnsi" w:cstheme="minorHAnsi"/>
          <w:lang w:val="cs-CZ"/>
        </w:rPr>
        <w:t>Organics</w:t>
      </w:r>
      <w:proofErr w:type="spellEnd"/>
      <w:r w:rsidRPr="009617AB">
        <w:rPr>
          <w:rFonts w:asciiTheme="minorHAnsi" w:hAnsiTheme="minorHAnsi" w:cstheme="minorHAnsi"/>
          <w:lang w:val="cs-CZ"/>
        </w:rPr>
        <w:t xml:space="preserve"> International.</w:t>
      </w:r>
    </w:p>
    <w:p w14:paraId="392FD131" w14:textId="46215953" w:rsidR="00F52A8A" w:rsidRPr="009617AB" w:rsidRDefault="0059735C" w:rsidP="00766A1F">
      <w:pPr>
        <w:pStyle w:val="FiBLmrstandard"/>
        <w:jc w:val="both"/>
        <w:rPr>
          <w:rFonts w:asciiTheme="minorHAnsi" w:hAnsiTheme="minorHAnsi" w:cstheme="minorHAnsi"/>
          <w:lang w:val="cs-CZ"/>
        </w:rPr>
      </w:pPr>
      <w:r w:rsidRPr="009617AB">
        <w:rPr>
          <w:rFonts w:asciiTheme="minorHAnsi" w:hAnsiTheme="minorHAnsi" w:cstheme="minorHAnsi"/>
          <w:lang w:val="cs-CZ"/>
        </w:rPr>
        <w:t xml:space="preserve">Z ročenky vyplývá, že ekologické zemědělství se v Evropě dynamicky rozšiřuje – </w:t>
      </w:r>
      <w:r w:rsidR="00086603" w:rsidRPr="009617AB">
        <w:rPr>
          <w:rFonts w:asciiTheme="minorHAnsi" w:hAnsiTheme="minorHAnsi" w:cstheme="minorHAnsi"/>
          <w:lang w:val="cs-CZ"/>
        </w:rPr>
        <w:t>narůstá jak výměra ekologicky obhospodařovaných ploch, tak zpracovatelské kapacity i poptávka po biopotravinách.</w:t>
      </w:r>
    </w:p>
    <w:p w14:paraId="55464D78" w14:textId="77777777" w:rsidR="00766A1F" w:rsidRPr="009617AB" w:rsidRDefault="002068CB" w:rsidP="007516B9">
      <w:pPr>
        <w:pStyle w:val="FiBLmrsubheader"/>
        <w:spacing w:before="240" w:after="60"/>
        <w:jc w:val="both"/>
        <w:rPr>
          <w:rFonts w:asciiTheme="minorHAnsi" w:hAnsiTheme="minorHAnsi" w:cstheme="minorHAnsi"/>
          <w:lang w:val="cs-CZ"/>
        </w:rPr>
      </w:pPr>
      <w:r w:rsidRPr="009617AB">
        <w:rPr>
          <w:rFonts w:asciiTheme="minorHAnsi" w:hAnsiTheme="minorHAnsi" w:cstheme="minorHAnsi"/>
          <w:lang w:val="cs-CZ"/>
        </w:rPr>
        <w:t>V Evropě je v ekologickém zemědělství zařazeno více než 15,6 milionu hektarů zemědělské půdy - největší plochu má Španělsko</w:t>
      </w:r>
    </w:p>
    <w:p w14:paraId="627F1140" w14:textId="1CDA7F80" w:rsidR="002068CB" w:rsidRPr="009617AB" w:rsidRDefault="00766A1F" w:rsidP="007516B9">
      <w:pPr>
        <w:pStyle w:val="FiBLmrstandard"/>
        <w:jc w:val="both"/>
        <w:rPr>
          <w:rFonts w:asciiTheme="minorHAnsi" w:eastAsiaTheme="minorHAnsi" w:hAnsiTheme="minorHAnsi"/>
          <w:lang w:val="cs-CZ" w:eastAsia="en-US"/>
        </w:rPr>
      </w:pPr>
      <w:r w:rsidRPr="009617AB">
        <w:rPr>
          <w:rFonts w:asciiTheme="minorHAnsi" w:hAnsiTheme="minorHAnsi" w:cstheme="minorHAnsi"/>
          <w:lang w:val="cs-CZ"/>
        </w:rPr>
        <w:t>Ke konci roku 2018 bylo v</w:t>
      </w:r>
      <w:r w:rsidR="002068CB" w:rsidRPr="009617AB">
        <w:rPr>
          <w:rFonts w:asciiTheme="minorHAnsi" w:hAnsiTheme="minorHAnsi" w:cstheme="minorHAnsi"/>
          <w:lang w:val="cs-CZ"/>
        </w:rPr>
        <w:t xml:space="preserve"> Evropě ekologicky obhospodařováno </w:t>
      </w:r>
      <w:r w:rsidRPr="009617AB">
        <w:rPr>
          <w:rFonts w:asciiTheme="minorHAnsi" w:hAnsiTheme="minorHAnsi" w:cstheme="minorHAnsi"/>
          <w:lang w:val="cs-CZ"/>
        </w:rPr>
        <w:t xml:space="preserve">již </w:t>
      </w:r>
      <w:r w:rsidR="002068CB" w:rsidRPr="009617AB">
        <w:rPr>
          <w:rFonts w:asciiTheme="minorHAnsi" w:hAnsiTheme="minorHAnsi" w:cstheme="minorHAnsi"/>
          <w:lang w:val="cs-CZ"/>
        </w:rPr>
        <w:t>15,6 mil</w:t>
      </w:r>
      <w:r w:rsidRPr="009617AB">
        <w:rPr>
          <w:rFonts w:asciiTheme="minorHAnsi" w:hAnsiTheme="minorHAnsi" w:cstheme="minorHAnsi"/>
          <w:lang w:val="cs-CZ"/>
        </w:rPr>
        <w:t xml:space="preserve">. ha </w:t>
      </w:r>
      <w:r w:rsidR="002068CB" w:rsidRPr="009617AB">
        <w:rPr>
          <w:rFonts w:asciiTheme="minorHAnsi" w:hAnsiTheme="minorHAnsi" w:cstheme="minorHAnsi"/>
          <w:lang w:val="cs-CZ"/>
        </w:rPr>
        <w:t>(Evropská unie: 13,8 mil</w:t>
      </w:r>
      <w:r w:rsidRPr="009617AB">
        <w:rPr>
          <w:rFonts w:asciiTheme="minorHAnsi" w:hAnsiTheme="minorHAnsi" w:cstheme="minorHAnsi"/>
          <w:lang w:val="cs-CZ"/>
        </w:rPr>
        <w:t>. ha</w:t>
      </w:r>
      <w:r w:rsidR="002068CB" w:rsidRPr="009617AB">
        <w:rPr>
          <w:rFonts w:asciiTheme="minorHAnsi" w:hAnsiTheme="minorHAnsi" w:cstheme="minorHAnsi"/>
          <w:lang w:val="cs-CZ"/>
        </w:rPr>
        <w:t>). S 2,2 mil</w:t>
      </w:r>
      <w:r w:rsidRPr="009617AB">
        <w:rPr>
          <w:rFonts w:asciiTheme="minorHAnsi" w:hAnsiTheme="minorHAnsi" w:cstheme="minorHAnsi"/>
          <w:lang w:val="cs-CZ"/>
        </w:rPr>
        <w:t xml:space="preserve">. ha </w:t>
      </w:r>
      <w:r w:rsidR="002068CB" w:rsidRPr="009617AB">
        <w:rPr>
          <w:rFonts w:asciiTheme="minorHAnsi" w:hAnsiTheme="minorHAnsi" w:cstheme="minorHAnsi"/>
          <w:lang w:val="cs-CZ"/>
        </w:rPr>
        <w:t xml:space="preserve">je Španělsko nadále zemí s největší </w:t>
      </w:r>
      <w:r w:rsidRPr="009617AB">
        <w:rPr>
          <w:rFonts w:asciiTheme="minorHAnsi" w:hAnsiTheme="minorHAnsi" w:cstheme="minorHAnsi"/>
          <w:lang w:val="cs-CZ"/>
        </w:rPr>
        <w:t xml:space="preserve">výměrou zemědělské půdy v EZ </w:t>
      </w:r>
      <w:r w:rsidRPr="009617AB">
        <w:rPr>
          <w:rFonts w:asciiTheme="minorHAnsi" w:eastAsiaTheme="minorHAnsi" w:hAnsiTheme="minorHAnsi"/>
          <w:lang w:val="cs-CZ" w:eastAsia="en-US"/>
        </w:rPr>
        <w:t>v rámci</w:t>
      </w:r>
      <w:r w:rsidR="002068CB" w:rsidRPr="009617AB">
        <w:rPr>
          <w:rFonts w:asciiTheme="minorHAnsi" w:eastAsiaTheme="minorHAnsi" w:hAnsiTheme="minorHAnsi"/>
          <w:lang w:val="cs-CZ" w:eastAsia="en-US"/>
        </w:rPr>
        <w:t xml:space="preserve"> Evrop</w:t>
      </w:r>
      <w:r w:rsidRPr="009617AB">
        <w:rPr>
          <w:rFonts w:asciiTheme="minorHAnsi" w:eastAsiaTheme="minorHAnsi" w:hAnsiTheme="minorHAnsi"/>
          <w:lang w:val="cs-CZ" w:eastAsia="en-US"/>
        </w:rPr>
        <w:t>y</w:t>
      </w:r>
      <w:r w:rsidR="002068CB" w:rsidRPr="009617AB">
        <w:rPr>
          <w:rFonts w:asciiTheme="minorHAnsi" w:eastAsiaTheme="minorHAnsi" w:hAnsiTheme="minorHAnsi"/>
          <w:lang w:val="cs-CZ" w:eastAsia="en-US"/>
        </w:rPr>
        <w:t>, následuje Francie a Itálie (</w:t>
      </w:r>
      <w:r w:rsidRPr="009617AB">
        <w:rPr>
          <w:rFonts w:asciiTheme="minorHAnsi" w:eastAsiaTheme="minorHAnsi" w:hAnsiTheme="minorHAnsi"/>
          <w:lang w:val="cs-CZ" w:eastAsia="en-US"/>
        </w:rPr>
        <w:t xml:space="preserve">každá </w:t>
      </w:r>
      <w:r w:rsidR="002068CB" w:rsidRPr="009617AB">
        <w:rPr>
          <w:rFonts w:asciiTheme="minorHAnsi" w:eastAsiaTheme="minorHAnsi" w:hAnsiTheme="minorHAnsi"/>
          <w:lang w:val="cs-CZ" w:eastAsia="en-US"/>
        </w:rPr>
        <w:t>2,0 mil</w:t>
      </w:r>
      <w:r w:rsidRPr="009617AB">
        <w:rPr>
          <w:rFonts w:asciiTheme="minorHAnsi" w:eastAsiaTheme="minorHAnsi" w:hAnsiTheme="minorHAnsi"/>
          <w:lang w:val="cs-CZ" w:eastAsia="en-US"/>
        </w:rPr>
        <w:t>. ha</w:t>
      </w:r>
      <w:r w:rsidR="002068CB" w:rsidRPr="009617AB">
        <w:rPr>
          <w:rFonts w:asciiTheme="minorHAnsi" w:eastAsiaTheme="minorHAnsi" w:hAnsiTheme="minorHAnsi"/>
          <w:lang w:val="cs-CZ" w:eastAsia="en-US"/>
        </w:rPr>
        <w:t>).</w:t>
      </w:r>
    </w:p>
    <w:p w14:paraId="6BF16B77" w14:textId="71A024F4" w:rsidR="00AF5DC1" w:rsidRPr="009617AB" w:rsidRDefault="00AF5DC1" w:rsidP="007516B9">
      <w:pPr>
        <w:pStyle w:val="FiBLmrsubheader"/>
        <w:spacing w:before="240" w:after="60"/>
        <w:jc w:val="both"/>
        <w:rPr>
          <w:rFonts w:asciiTheme="minorHAnsi" w:hAnsiTheme="minorHAnsi" w:cstheme="minorHAnsi"/>
          <w:lang w:val="cs-CZ"/>
        </w:rPr>
      </w:pPr>
      <w:r w:rsidRPr="009617AB">
        <w:rPr>
          <w:rFonts w:asciiTheme="minorHAnsi" w:hAnsiTheme="minorHAnsi" w:cstheme="minorHAnsi"/>
          <w:lang w:val="cs-CZ"/>
        </w:rPr>
        <w:t>Ekologická zemědělská půda se rozrostla o více než milion hektarů</w:t>
      </w:r>
    </w:p>
    <w:p w14:paraId="7E5E813F" w14:textId="439E440D" w:rsidR="00AF5DC1" w:rsidRPr="009617AB" w:rsidRDefault="00AF5DC1" w:rsidP="007516B9">
      <w:pPr>
        <w:pStyle w:val="FiBLmrstandard"/>
        <w:jc w:val="both"/>
        <w:rPr>
          <w:rFonts w:asciiTheme="minorHAnsi" w:eastAsiaTheme="minorHAnsi" w:hAnsiTheme="minorHAnsi"/>
          <w:lang w:val="cs-CZ" w:eastAsia="en-US"/>
        </w:rPr>
      </w:pPr>
      <w:r w:rsidRPr="009617AB">
        <w:rPr>
          <w:rFonts w:asciiTheme="minorHAnsi" w:eastAsiaTheme="minorHAnsi" w:hAnsiTheme="minorHAnsi"/>
          <w:lang w:val="cs-CZ" w:eastAsia="en-US"/>
        </w:rPr>
        <w:t xml:space="preserve">Meziročně vzrostla výměra zemědělské půdy v ekologickém režimu o 1,25 mil. ha v Evropě a </w:t>
      </w:r>
      <w:r w:rsidR="007516B9">
        <w:rPr>
          <w:rFonts w:asciiTheme="minorHAnsi" w:eastAsiaTheme="minorHAnsi" w:hAnsiTheme="minorHAnsi"/>
          <w:lang w:val="cs-CZ" w:eastAsia="en-US"/>
        </w:rPr>
        <w:t xml:space="preserve">o 1 mil. ha </w:t>
      </w:r>
      <w:r w:rsidRPr="009617AB">
        <w:rPr>
          <w:rFonts w:asciiTheme="minorHAnsi" w:eastAsiaTheme="minorHAnsi" w:hAnsiTheme="minorHAnsi"/>
          <w:lang w:val="cs-CZ" w:eastAsia="en-US"/>
        </w:rPr>
        <w:t>v E</w:t>
      </w:r>
      <w:r w:rsidR="007516B9">
        <w:rPr>
          <w:rFonts w:asciiTheme="minorHAnsi" w:eastAsiaTheme="minorHAnsi" w:hAnsiTheme="minorHAnsi"/>
          <w:lang w:val="cs-CZ" w:eastAsia="en-US"/>
        </w:rPr>
        <w:t>U</w:t>
      </w:r>
      <w:r w:rsidRPr="009617AB">
        <w:rPr>
          <w:rFonts w:asciiTheme="minorHAnsi" w:eastAsiaTheme="minorHAnsi" w:hAnsiTheme="minorHAnsi"/>
          <w:lang w:val="cs-CZ" w:eastAsia="en-US"/>
        </w:rPr>
        <w:t xml:space="preserve">, což představuje nárůst o 8,7 </w:t>
      </w:r>
      <w:r w:rsidR="007516B9">
        <w:rPr>
          <w:rFonts w:asciiTheme="minorHAnsi" w:eastAsiaTheme="minorHAnsi" w:hAnsiTheme="minorHAnsi"/>
          <w:lang w:val="cs-CZ" w:eastAsia="en-US"/>
        </w:rPr>
        <w:t>%</w:t>
      </w:r>
      <w:r w:rsidRPr="009617AB">
        <w:rPr>
          <w:rFonts w:asciiTheme="minorHAnsi" w:eastAsiaTheme="minorHAnsi" w:hAnsiTheme="minorHAnsi"/>
          <w:lang w:val="cs-CZ" w:eastAsia="en-US"/>
        </w:rPr>
        <w:t xml:space="preserve">, resp. 7,6 </w:t>
      </w:r>
      <w:r w:rsidR="007516B9">
        <w:rPr>
          <w:rFonts w:asciiTheme="minorHAnsi" w:eastAsiaTheme="minorHAnsi" w:hAnsiTheme="minorHAnsi"/>
          <w:lang w:val="cs-CZ" w:eastAsia="en-US"/>
        </w:rPr>
        <w:t>%</w:t>
      </w:r>
      <w:r w:rsidRPr="009617AB">
        <w:rPr>
          <w:rFonts w:asciiTheme="minorHAnsi" w:eastAsiaTheme="minorHAnsi" w:hAnsiTheme="minorHAnsi"/>
          <w:lang w:val="cs-CZ" w:eastAsia="en-US"/>
        </w:rPr>
        <w:t xml:space="preserve">. </w:t>
      </w:r>
      <w:r w:rsidR="008C2A72" w:rsidRPr="009617AB">
        <w:rPr>
          <w:rFonts w:asciiTheme="minorHAnsi" w:eastAsiaTheme="minorHAnsi" w:hAnsiTheme="minorHAnsi"/>
          <w:lang w:val="cs-CZ" w:eastAsia="en-US"/>
        </w:rPr>
        <w:t>Největší meziroční</w:t>
      </w:r>
      <w:r w:rsidRPr="009617AB">
        <w:rPr>
          <w:rFonts w:asciiTheme="minorHAnsi" w:eastAsiaTheme="minorHAnsi" w:hAnsiTheme="minorHAnsi"/>
          <w:lang w:val="cs-CZ" w:eastAsia="en-US"/>
        </w:rPr>
        <w:t xml:space="preserve"> nárůst </w:t>
      </w:r>
      <w:r w:rsidR="008C2A72" w:rsidRPr="009617AB">
        <w:rPr>
          <w:rFonts w:asciiTheme="minorHAnsi" w:eastAsiaTheme="minorHAnsi" w:hAnsiTheme="minorHAnsi"/>
          <w:lang w:val="cs-CZ" w:eastAsia="en-US"/>
        </w:rPr>
        <w:t xml:space="preserve">vykázala </w:t>
      </w:r>
      <w:r w:rsidRPr="009617AB">
        <w:rPr>
          <w:rFonts w:asciiTheme="minorHAnsi" w:eastAsiaTheme="minorHAnsi" w:hAnsiTheme="minorHAnsi"/>
          <w:lang w:val="cs-CZ" w:eastAsia="en-US"/>
        </w:rPr>
        <w:t xml:space="preserve">Francie </w:t>
      </w:r>
      <w:r w:rsidR="008C2A72" w:rsidRPr="009617AB">
        <w:rPr>
          <w:rFonts w:asciiTheme="minorHAnsi" w:eastAsiaTheme="minorHAnsi" w:hAnsiTheme="minorHAnsi"/>
          <w:lang w:val="cs-CZ" w:eastAsia="en-US"/>
        </w:rPr>
        <w:t xml:space="preserve">o </w:t>
      </w:r>
      <w:r w:rsidRPr="009617AB">
        <w:rPr>
          <w:rFonts w:asciiTheme="minorHAnsi" w:eastAsiaTheme="minorHAnsi" w:hAnsiTheme="minorHAnsi"/>
          <w:lang w:val="cs-CZ" w:eastAsia="en-US"/>
        </w:rPr>
        <w:t xml:space="preserve">více než 290 </w:t>
      </w:r>
      <w:r w:rsidR="007516B9">
        <w:rPr>
          <w:rFonts w:asciiTheme="minorHAnsi" w:eastAsiaTheme="minorHAnsi" w:hAnsiTheme="minorHAnsi"/>
          <w:lang w:val="cs-CZ" w:eastAsia="en-US"/>
        </w:rPr>
        <w:t>tis. ha</w:t>
      </w:r>
      <w:r w:rsidRPr="009617AB">
        <w:rPr>
          <w:rFonts w:asciiTheme="minorHAnsi" w:eastAsiaTheme="minorHAnsi" w:hAnsiTheme="minorHAnsi"/>
          <w:lang w:val="cs-CZ" w:eastAsia="en-US"/>
        </w:rPr>
        <w:t xml:space="preserve"> a Španělsko </w:t>
      </w:r>
      <w:r w:rsidR="008C2A72" w:rsidRPr="009617AB">
        <w:rPr>
          <w:rFonts w:asciiTheme="minorHAnsi" w:eastAsiaTheme="minorHAnsi" w:hAnsiTheme="minorHAnsi"/>
          <w:lang w:val="cs-CZ" w:eastAsia="en-US"/>
        </w:rPr>
        <w:t xml:space="preserve">s nárůstem o </w:t>
      </w:r>
      <w:r w:rsidRPr="009617AB">
        <w:rPr>
          <w:rFonts w:asciiTheme="minorHAnsi" w:eastAsiaTheme="minorHAnsi" w:hAnsiTheme="minorHAnsi"/>
          <w:lang w:val="cs-CZ" w:eastAsia="en-US"/>
        </w:rPr>
        <w:t xml:space="preserve">více než 160 </w:t>
      </w:r>
      <w:r w:rsidR="007516B9">
        <w:rPr>
          <w:rFonts w:asciiTheme="minorHAnsi" w:eastAsiaTheme="minorHAnsi" w:hAnsiTheme="minorHAnsi"/>
          <w:lang w:val="cs-CZ" w:eastAsia="en-US"/>
        </w:rPr>
        <w:t>tis. ha</w:t>
      </w:r>
      <w:r w:rsidRPr="009617AB">
        <w:rPr>
          <w:rFonts w:asciiTheme="minorHAnsi" w:eastAsiaTheme="minorHAnsi" w:hAnsiTheme="minorHAnsi"/>
          <w:lang w:val="cs-CZ" w:eastAsia="en-US"/>
        </w:rPr>
        <w:t xml:space="preserve"> </w:t>
      </w:r>
      <w:r w:rsidR="008C2A72" w:rsidRPr="009617AB">
        <w:rPr>
          <w:rFonts w:asciiTheme="minorHAnsi" w:eastAsiaTheme="minorHAnsi" w:hAnsiTheme="minorHAnsi"/>
          <w:lang w:val="cs-CZ" w:eastAsia="en-US"/>
        </w:rPr>
        <w:t>oproti roku 2017</w:t>
      </w:r>
      <w:r w:rsidRPr="009617AB">
        <w:rPr>
          <w:rFonts w:asciiTheme="minorHAnsi" w:eastAsiaTheme="minorHAnsi" w:hAnsiTheme="minorHAnsi"/>
          <w:lang w:val="cs-CZ" w:eastAsia="en-US"/>
        </w:rPr>
        <w:t>.</w:t>
      </w:r>
    </w:p>
    <w:p w14:paraId="2035ADCB" w14:textId="0200F13A" w:rsidR="008C2A72" w:rsidRPr="009617AB" w:rsidRDefault="008C2A72" w:rsidP="007516B9">
      <w:pPr>
        <w:pStyle w:val="FiBLmrsubheader"/>
        <w:spacing w:before="240" w:after="60"/>
        <w:jc w:val="both"/>
        <w:rPr>
          <w:rFonts w:asciiTheme="minorHAnsi" w:hAnsiTheme="minorHAnsi" w:cstheme="minorHAnsi"/>
          <w:lang w:val="cs-CZ"/>
        </w:rPr>
      </w:pPr>
      <w:r w:rsidRPr="009617AB">
        <w:rPr>
          <w:rFonts w:asciiTheme="minorHAnsi" w:hAnsiTheme="minorHAnsi" w:cstheme="minorHAnsi"/>
          <w:lang w:val="cs-CZ"/>
        </w:rPr>
        <w:t>Lichtenštejnsko je zemí s nejv</w:t>
      </w:r>
      <w:r w:rsidR="008F0B59" w:rsidRPr="009617AB">
        <w:rPr>
          <w:rFonts w:asciiTheme="minorHAnsi" w:hAnsiTheme="minorHAnsi" w:cstheme="minorHAnsi"/>
          <w:lang w:val="cs-CZ"/>
        </w:rPr>
        <w:t>yšším</w:t>
      </w:r>
      <w:r w:rsidRPr="009617AB">
        <w:rPr>
          <w:rFonts w:asciiTheme="minorHAnsi" w:hAnsiTheme="minorHAnsi" w:cstheme="minorHAnsi"/>
          <w:lang w:val="cs-CZ"/>
        </w:rPr>
        <w:t xml:space="preserve"> podílem ploch v EZ na celkové zemědělské půdě na světě</w:t>
      </w:r>
    </w:p>
    <w:p w14:paraId="34BA896F" w14:textId="0C601A29" w:rsidR="008C2A72" w:rsidRPr="009617AB" w:rsidRDefault="008C2A72" w:rsidP="007516B9">
      <w:pPr>
        <w:pStyle w:val="FiBLmrstandard"/>
        <w:jc w:val="both"/>
        <w:rPr>
          <w:rFonts w:asciiTheme="minorHAnsi" w:eastAsiaTheme="minorHAnsi" w:hAnsiTheme="minorHAnsi"/>
          <w:lang w:val="cs-CZ" w:eastAsia="en-US"/>
        </w:rPr>
      </w:pPr>
      <w:r w:rsidRPr="009617AB">
        <w:rPr>
          <w:rFonts w:asciiTheme="minorHAnsi" w:eastAsiaTheme="minorHAnsi" w:hAnsiTheme="minorHAnsi"/>
          <w:lang w:val="cs-CZ" w:eastAsia="en-US"/>
        </w:rPr>
        <w:t>Ekologick</w:t>
      </w:r>
      <w:r w:rsidR="00E60E22" w:rsidRPr="009617AB">
        <w:rPr>
          <w:rFonts w:asciiTheme="minorHAnsi" w:eastAsiaTheme="minorHAnsi" w:hAnsiTheme="minorHAnsi"/>
          <w:lang w:val="cs-CZ" w:eastAsia="en-US"/>
        </w:rPr>
        <w:t>y obhospodařovan</w:t>
      </w:r>
      <w:r w:rsidRPr="009617AB">
        <w:rPr>
          <w:rFonts w:asciiTheme="minorHAnsi" w:eastAsiaTheme="minorHAnsi" w:hAnsiTheme="minorHAnsi"/>
          <w:lang w:val="cs-CZ" w:eastAsia="en-US"/>
        </w:rPr>
        <w:t xml:space="preserve">á půda v Evropě představovala 3,1 </w:t>
      </w:r>
      <w:r w:rsidR="007516B9">
        <w:rPr>
          <w:rFonts w:asciiTheme="minorHAnsi" w:eastAsiaTheme="minorHAnsi" w:hAnsiTheme="minorHAnsi"/>
          <w:lang w:val="cs-CZ" w:eastAsia="en-US"/>
        </w:rPr>
        <w:t>%</w:t>
      </w:r>
      <w:r w:rsidRPr="009617AB">
        <w:rPr>
          <w:rFonts w:asciiTheme="minorHAnsi" w:eastAsiaTheme="minorHAnsi" w:hAnsiTheme="minorHAnsi"/>
          <w:lang w:val="cs-CZ" w:eastAsia="en-US"/>
        </w:rPr>
        <w:t xml:space="preserve"> celkové zemědělské půdy a 7,7 </w:t>
      </w:r>
      <w:r w:rsidR="007516B9">
        <w:rPr>
          <w:rFonts w:asciiTheme="minorHAnsi" w:eastAsiaTheme="minorHAnsi" w:hAnsiTheme="minorHAnsi"/>
          <w:lang w:val="cs-CZ" w:eastAsia="en-US"/>
        </w:rPr>
        <w:t>%</w:t>
      </w:r>
      <w:r w:rsidRPr="009617AB">
        <w:rPr>
          <w:rFonts w:asciiTheme="minorHAnsi" w:eastAsiaTheme="minorHAnsi" w:hAnsiTheme="minorHAnsi"/>
          <w:lang w:val="cs-CZ" w:eastAsia="en-US"/>
        </w:rPr>
        <w:t xml:space="preserve"> v</w:t>
      </w:r>
      <w:r w:rsidR="008F0B59" w:rsidRPr="009617AB">
        <w:rPr>
          <w:rFonts w:asciiTheme="minorHAnsi" w:eastAsiaTheme="minorHAnsi" w:hAnsiTheme="minorHAnsi"/>
          <w:lang w:val="cs-CZ" w:eastAsia="en-US"/>
        </w:rPr>
        <w:t xml:space="preserve"> Evropské unii</w:t>
      </w:r>
      <w:r w:rsidRPr="009617AB">
        <w:rPr>
          <w:rFonts w:asciiTheme="minorHAnsi" w:eastAsiaTheme="minorHAnsi" w:hAnsiTheme="minorHAnsi"/>
          <w:lang w:val="cs-CZ" w:eastAsia="en-US"/>
        </w:rPr>
        <w:t xml:space="preserve">. V Evropě (a celosvětově) mělo Lichtenštejnsko nejvyšší podíl </w:t>
      </w:r>
      <w:r w:rsidR="008F0B59" w:rsidRPr="009617AB">
        <w:rPr>
          <w:rFonts w:asciiTheme="minorHAnsi" w:eastAsiaTheme="minorHAnsi" w:hAnsiTheme="minorHAnsi"/>
          <w:lang w:val="cs-CZ" w:eastAsia="en-US"/>
        </w:rPr>
        <w:t xml:space="preserve">půdy v EZ na celkové </w:t>
      </w:r>
      <w:r w:rsidRPr="009617AB">
        <w:rPr>
          <w:rFonts w:asciiTheme="minorHAnsi" w:eastAsiaTheme="minorHAnsi" w:hAnsiTheme="minorHAnsi"/>
          <w:lang w:val="cs-CZ" w:eastAsia="en-US"/>
        </w:rPr>
        <w:t>zemědělsk</w:t>
      </w:r>
      <w:r w:rsidR="008F0B59" w:rsidRPr="009617AB">
        <w:rPr>
          <w:rFonts w:asciiTheme="minorHAnsi" w:eastAsiaTheme="minorHAnsi" w:hAnsiTheme="minorHAnsi"/>
          <w:lang w:val="cs-CZ" w:eastAsia="en-US"/>
        </w:rPr>
        <w:t xml:space="preserve">é půdě </w:t>
      </w:r>
      <w:r w:rsidRPr="009617AB">
        <w:rPr>
          <w:rFonts w:asciiTheme="minorHAnsi" w:eastAsiaTheme="minorHAnsi" w:hAnsiTheme="minorHAnsi"/>
          <w:lang w:val="cs-CZ" w:eastAsia="en-US"/>
        </w:rPr>
        <w:t>(38,5%), následovalo Rakousko, ze</w:t>
      </w:r>
      <w:r w:rsidR="008F0B59" w:rsidRPr="009617AB">
        <w:rPr>
          <w:rFonts w:asciiTheme="minorHAnsi" w:eastAsiaTheme="minorHAnsi" w:hAnsiTheme="minorHAnsi"/>
          <w:lang w:val="cs-CZ" w:eastAsia="en-US"/>
        </w:rPr>
        <w:t>mě s nejvyšším podílem půdy v EZ v rámci</w:t>
      </w:r>
      <w:r w:rsidRPr="009617AB">
        <w:rPr>
          <w:rFonts w:asciiTheme="minorHAnsi" w:eastAsiaTheme="minorHAnsi" w:hAnsiTheme="minorHAnsi"/>
          <w:lang w:val="cs-CZ" w:eastAsia="en-US"/>
        </w:rPr>
        <w:t xml:space="preserve"> Evrop</w:t>
      </w:r>
      <w:r w:rsidR="008F0B59" w:rsidRPr="009617AB">
        <w:rPr>
          <w:rFonts w:asciiTheme="minorHAnsi" w:eastAsiaTheme="minorHAnsi" w:hAnsiTheme="minorHAnsi"/>
          <w:lang w:val="cs-CZ" w:eastAsia="en-US"/>
        </w:rPr>
        <w:t>ské unie (24,7%)</w:t>
      </w:r>
      <w:r w:rsidRPr="009617AB">
        <w:rPr>
          <w:rFonts w:asciiTheme="minorHAnsi" w:eastAsiaTheme="minorHAnsi" w:hAnsiTheme="minorHAnsi"/>
          <w:lang w:val="cs-CZ" w:eastAsia="en-US"/>
        </w:rPr>
        <w:t xml:space="preserve">. Deset evropských zemí uvedlo, že </w:t>
      </w:r>
      <w:r w:rsidR="008F0B59" w:rsidRPr="009617AB">
        <w:rPr>
          <w:rFonts w:asciiTheme="minorHAnsi" w:eastAsiaTheme="minorHAnsi" w:hAnsiTheme="minorHAnsi"/>
          <w:lang w:val="cs-CZ" w:eastAsia="en-US"/>
        </w:rPr>
        <w:t>mělo podíl EZ nad</w:t>
      </w:r>
      <w:r w:rsidRPr="009617AB">
        <w:rPr>
          <w:rFonts w:asciiTheme="minorHAnsi" w:eastAsiaTheme="minorHAnsi" w:hAnsiTheme="minorHAnsi"/>
          <w:lang w:val="cs-CZ" w:eastAsia="en-US"/>
        </w:rPr>
        <w:t xml:space="preserve"> 10 </w:t>
      </w:r>
      <w:r w:rsidR="00650574">
        <w:rPr>
          <w:rFonts w:asciiTheme="minorHAnsi" w:eastAsiaTheme="minorHAnsi" w:hAnsiTheme="minorHAnsi"/>
          <w:lang w:val="cs-CZ" w:eastAsia="en-US"/>
        </w:rPr>
        <w:t>%</w:t>
      </w:r>
      <w:r w:rsidRPr="009617AB">
        <w:rPr>
          <w:rFonts w:asciiTheme="minorHAnsi" w:eastAsiaTheme="minorHAnsi" w:hAnsiTheme="minorHAnsi"/>
          <w:lang w:val="cs-CZ" w:eastAsia="en-US"/>
        </w:rPr>
        <w:t xml:space="preserve"> </w:t>
      </w:r>
      <w:r w:rsidR="008F0B59" w:rsidRPr="009617AB">
        <w:rPr>
          <w:rFonts w:asciiTheme="minorHAnsi" w:eastAsiaTheme="minorHAnsi" w:hAnsiTheme="minorHAnsi"/>
          <w:lang w:val="cs-CZ" w:eastAsia="en-US"/>
        </w:rPr>
        <w:t>(patří mezi ně i Česká republika s 13% podílem)</w:t>
      </w:r>
      <w:r w:rsidRPr="009617AB">
        <w:rPr>
          <w:rFonts w:asciiTheme="minorHAnsi" w:eastAsiaTheme="minorHAnsi" w:hAnsiTheme="minorHAnsi"/>
          <w:lang w:val="cs-CZ" w:eastAsia="en-US"/>
        </w:rPr>
        <w:t>.</w:t>
      </w:r>
    </w:p>
    <w:p w14:paraId="3E9E0286" w14:textId="46D66FC7" w:rsidR="008F0B59" w:rsidRPr="009617AB" w:rsidRDefault="002F017A" w:rsidP="007516B9">
      <w:pPr>
        <w:pStyle w:val="FiBLmrsubheader"/>
        <w:spacing w:before="240" w:after="60"/>
        <w:jc w:val="both"/>
        <w:rPr>
          <w:rFonts w:asciiTheme="minorHAnsi" w:hAnsiTheme="minorHAnsi" w:cstheme="minorHAnsi"/>
          <w:lang w:val="cs-CZ"/>
        </w:rPr>
      </w:pPr>
      <w:r w:rsidRPr="009617AB">
        <w:rPr>
          <w:rFonts w:asciiTheme="minorHAnsi" w:hAnsiTheme="minorHAnsi" w:cstheme="minorHAnsi"/>
          <w:lang w:val="cs-CZ"/>
        </w:rPr>
        <w:t>E</w:t>
      </w:r>
      <w:r w:rsidR="008F0B59" w:rsidRPr="009617AB">
        <w:rPr>
          <w:rFonts w:asciiTheme="minorHAnsi" w:hAnsiTheme="minorHAnsi" w:cstheme="minorHAnsi"/>
          <w:lang w:val="cs-CZ"/>
        </w:rPr>
        <w:t>ko</w:t>
      </w:r>
      <w:r w:rsidRPr="009617AB">
        <w:rPr>
          <w:rFonts w:asciiTheme="minorHAnsi" w:hAnsiTheme="minorHAnsi" w:cstheme="minorHAnsi"/>
          <w:lang w:val="cs-CZ"/>
        </w:rPr>
        <w:t>logičtí zemědělci na vzestupu</w:t>
      </w:r>
    </w:p>
    <w:p w14:paraId="2973A669" w14:textId="62D24954" w:rsidR="008F0B59" w:rsidRPr="009617AB" w:rsidRDefault="002F017A" w:rsidP="007516B9">
      <w:pPr>
        <w:pStyle w:val="FiBLmrstandard"/>
        <w:jc w:val="both"/>
        <w:rPr>
          <w:rFonts w:asciiTheme="minorHAnsi" w:eastAsiaTheme="minorHAnsi" w:hAnsiTheme="minorHAnsi"/>
          <w:lang w:val="cs-CZ" w:eastAsia="en-US"/>
        </w:rPr>
      </w:pPr>
      <w:r w:rsidRPr="009617AB">
        <w:rPr>
          <w:rFonts w:asciiTheme="minorHAnsi" w:eastAsiaTheme="minorHAnsi" w:hAnsiTheme="minorHAnsi"/>
          <w:lang w:val="cs-CZ" w:eastAsia="en-US"/>
        </w:rPr>
        <w:t>T</w:t>
      </w:r>
      <w:r w:rsidR="008F0B59" w:rsidRPr="009617AB">
        <w:rPr>
          <w:rFonts w:asciiTheme="minorHAnsi" w:eastAsiaTheme="minorHAnsi" w:hAnsiTheme="minorHAnsi"/>
          <w:lang w:val="cs-CZ" w:eastAsia="en-US"/>
        </w:rPr>
        <w:t>éměř 420 000 ekofarem</w:t>
      </w:r>
      <w:r w:rsidRPr="009617AB">
        <w:rPr>
          <w:rFonts w:asciiTheme="minorHAnsi" w:eastAsiaTheme="minorHAnsi" w:hAnsiTheme="minorHAnsi"/>
          <w:lang w:val="cs-CZ" w:eastAsia="en-US"/>
        </w:rPr>
        <w:t xml:space="preserve"> hospodaří v Evropě</w:t>
      </w:r>
      <w:r w:rsidR="008F0B59" w:rsidRPr="009617AB">
        <w:rPr>
          <w:rFonts w:asciiTheme="minorHAnsi" w:eastAsiaTheme="minorHAnsi" w:hAnsiTheme="minorHAnsi"/>
          <w:lang w:val="cs-CZ" w:eastAsia="en-US"/>
        </w:rPr>
        <w:t xml:space="preserve"> (</w:t>
      </w:r>
      <w:r w:rsidRPr="009617AB">
        <w:rPr>
          <w:rFonts w:asciiTheme="minorHAnsi" w:eastAsiaTheme="minorHAnsi" w:hAnsiTheme="minorHAnsi"/>
          <w:lang w:val="cs-CZ" w:eastAsia="en-US"/>
        </w:rPr>
        <w:t>v EU</w:t>
      </w:r>
      <w:r w:rsidR="008F0B59" w:rsidRPr="009617AB">
        <w:rPr>
          <w:rFonts w:asciiTheme="minorHAnsi" w:eastAsiaTheme="minorHAnsi" w:hAnsiTheme="minorHAnsi"/>
          <w:lang w:val="cs-CZ" w:eastAsia="en-US"/>
        </w:rPr>
        <w:t>: téměř 330 000)</w:t>
      </w:r>
      <w:r w:rsidRPr="009617AB">
        <w:rPr>
          <w:rFonts w:asciiTheme="minorHAnsi" w:eastAsiaTheme="minorHAnsi" w:hAnsiTheme="minorHAnsi"/>
          <w:lang w:val="cs-CZ" w:eastAsia="en-US"/>
        </w:rPr>
        <w:t xml:space="preserve">, </w:t>
      </w:r>
      <w:r w:rsidR="008F0B59" w:rsidRPr="009617AB">
        <w:rPr>
          <w:rFonts w:asciiTheme="minorHAnsi" w:eastAsiaTheme="minorHAnsi" w:hAnsiTheme="minorHAnsi"/>
          <w:lang w:val="cs-CZ" w:eastAsia="en-US"/>
        </w:rPr>
        <w:t xml:space="preserve">největší počet byl v Turecku (téměř 80 000) a Itálii (více než 69 000). Počet </w:t>
      </w:r>
      <w:r w:rsidRPr="009617AB">
        <w:rPr>
          <w:rFonts w:asciiTheme="minorHAnsi" w:eastAsiaTheme="minorHAnsi" w:hAnsiTheme="minorHAnsi"/>
          <w:lang w:val="cs-CZ" w:eastAsia="en-US"/>
        </w:rPr>
        <w:t>ekologických zemědělců</w:t>
      </w:r>
      <w:r w:rsidR="008F0B59" w:rsidRPr="009617AB">
        <w:rPr>
          <w:rFonts w:asciiTheme="minorHAnsi" w:eastAsiaTheme="minorHAnsi" w:hAnsiTheme="minorHAnsi"/>
          <w:lang w:val="cs-CZ" w:eastAsia="en-US"/>
        </w:rPr>
        <w:t xml:space="preserve"> v Evropě v roce 2018 vzrostl o 5,4 </w:t>
      </w:r>
      <w:r w:rsidR="00DB55D4">
        <w:rPr>
          <w:rFonts w:asciiTheme="minorHAnsi" w:eastAsiaTheme="minorHAnsi" w:hAnsiTheme="minorHAnsi"/>
          <w:lang w:val="cs-CZ" w:eastAsia="en-US"/>
        </w:rPr>
        <w:t>%</w:t>
      </w:r>
      <w:r w:rsidR="008F0B59" w:rsidRPr="009617AB">
        <w:rPr>
          <w:rFonts w:asciiTheme="minorHAnsi" w:eastAsiaTheme="minorHAnsi" w:hAnsiTheme="minorHAnsi"/>
          <w:lang w:val="cs-CZ" w:eastAsia="en-US"/>
        </w:rPr>
        <w:t xml:space="preserve"> (7,2 </w:t>
      </w:r>
      <w:r w:rsidR="00DB55D4">
        <w:rPr>
          <w:rFonts w:asciiTheme="minorHAnsi" w:eastAsiaTheme="minorHAnsi" w:hAnsiTheme="minorHAnsi"/>
          <w:lang w:val="cs-CZ" w:eastAsia="en-US"/>
        </w:rPr>
        <w:t>%</w:t>
      </w:r>
      <w:r w:rsidR="008F0B59" w:rsidRPr="009617AB">
        <w:rPr>
          <w:rFonts w:asciiTheme="minorHAnsi" w:eastAsiaTheme="minorHAnsi" w:hAnsiTheme="minorHAnsi"/>
          <w:lang w:val="cs-CZ" w:eastAsia="en-US"/>
        </w:rPr>
        <w:t xml:space="preserve"> v Evropské unii).</w:t>
      </w:r>
    </w:p>
    <w:p w14:paraId="3CF204FB" w14:textId="77777777" w:rsidR="002F017A" w:rsidRPr="009617AB" w:rsidRDefault="002F017A" w:rsidP="00BC0266">
      <w:pPr>
        <w:pStyle w:val="FiBLmrsubheader"/>
        <w:spacing w:before="240" w:after="60"/>
        <w:rPr>
          <w:rFonts w:asciiTheme="minorHAnsi" w:hAnsiTheme="minorHAnsi" w:cstheme="minorHAnsi"/>
          <w:lang w:val="cs-CZ"/>
        </w:rPr>
      </w:pPr>
      <w:r w:rsidRPr="009617AB">
        <w:rPr>
          <w:rFonts w:asciiTheme="minorHAnsi" w:hAnsiTheme="minorHAnsi" w:cstheme="minorHAnsi"/>
          <w:lang w:val="cs-CZ"/>
        </w:rPr>
        <w:lastRenderedPageBreak/>
        <w:t>Pokračující růst zpracovatelů a dovozců</w:t>
      </w:r>
    </w:p>
    <w:p w14:paraId="419F307A" w14:textId="61D9E40E" w:rsidR="002F017A" w:rsidRPr="009617AB" w:rsidRDefault="002F017A" w:rsidP="002F017A">
      <w:pPr>
        <w:pStyle w:val="FiBLmrstandard"/>
        <w:jc w:val="both"/>
        <w:rPr>
          <w:rFonts w:asciiTheme="minorHAnsi" w:hAnsiTheme="minorHAnsi" w:cstheme="minorHAnsi"/>
          <w:lang w:val="cs-CZ"/>
        </w:rPr>
      </w:pPr>
      <w:r w:rsidRPr="009617AB">
        <w:rPr>
          <w:rFonts w:asciiTheme="minorHAnsi" w:hAnsiTheme="minorHAnsi" w:cstheme="minorHAnsi"/>
          <w:lang w:val="cs-CZ"/>
        </w:rPr>
        <w:t>V Evropě bylo</w:t>
      </w:r>
      <w:r w:rsidR="00BC0266" w:rsidRPr="009617AB">
        <w:rPr>
          <w:rFonts w:asciiTheme="minorHAnsi" w:hAnsiTheme="minorHAnsi" w:cstheme="minorHAnsi"/>
          <w:lang w:val="cs-CZ"/>
        </w:rPr>
        <w:t xml:space="preserve"> registrováno</w:t>
      </w:r>
      <w:r w:rsidRPr="009617AB">
        <w:rPr>
          <w:rFonts w:asciiTheme="minorHAnsi" w:hAnsiTheme="minorHAnsi" w:cstheme="minorHAnsi"/>
          <w:lang w:val="cs-CZ"/>
        </w:rPr>
        <w:t xml:space="preserve"> téměř 76 000 </w:t>
      </w:r>
      <w:r w:rsidR="00BC0266" w:rsidRPr="009617AB">
        <w:rPr>
          <w:rFonts w:asciiTheme="minorHAnsi" w:hAnsiTheme="minorHAnsi" w:cstheme="minorHAnsi"/>
          <w:lang w:val="cs-CZ"/>
        </w:rPr>
        <w:t xml:space="preserve">výrobců biopotravin, z toho </w:t>
      </w:r>
      <w:r w:rsidRPr="009617AB">
        <w:rPr>
          <w:rFonts w:asciiTheme="minorHAnsi" w:hAnsiTheme="minorHAnsi" w:cstheme="minorHAnsi"/>
          <w:lang w:val="cs-CZ"/>
        </w:rPr>
        <w:t>téměř 71</w:t>
      </w:r>
      <w:r w:rsidR="00BC0266" w:rsidRPr="009617AB">
        <w:rPr>
          <w:rFonts w:asciiTheme="minorHAnsi" w:hAnsiTheme="minorHAnsi" w:cstheme="minorHAnsi"/>
          <w:lang w:val="cs-CZ"/>
        </w:rPr>
        <w:t xml:space="preserve"> </w:t>
      </w:r>
      <w:r w:rsidRPr="009617AB">
        <w:rPr>
          <w:rFonts w:asciiTheme="minorHAnsi" w:hAnsiTheme="minorHAnsi" w:cstheme="minorHAnsi"/>
          <w:lang w:val="cs-CZ"/>
        </w:rPr>
        <w:t xml:space="preserve">000 </w:t>
      </w:r>
      <w:r w:rsidR="00BC0266" w:rsidRPr="009617AB">
        <w:rPr>
          <w:rFonts w:asciiTheme="minorHAnsi" w:hAnsiTheme="minorHAnsi" w:cstheme="minorHAnsi"/>
          <w:lang w:val="cs-CZ"/>
        </w:rPr>
        <w:t>v Evropské unii</w:t>
      </w:r>
      <w:r w:rsidRPr="009617AB">
        <w:rPr>
          <w:rFonts w:asciiTheme="minorHAnsi" w:hAnsiTheme="minorHAnsi" w:cstheme="minorHAnsi"/>
          <w:lang w:val="cs-CZ"/>
        </w:rPr>
        <w:t>.</w:t>
      </w:r>
      <w:r w:rsidR="00BC0266" w:rsidRPr="009617AB">
        <w:rPr>
          <w:rFonts w:asciiTheme="minorHAnsi" w:hAnsiTheme="minorHAnsi" w:cstheme="minorHAnsi"/>
          <w:lang w:val="cs-CZ"/>
        </w:rPr>
        <w:t xml:space="preserve"> Významně narostl i počet dovozců na t</w:t>
      </w:r>
      <w:r w:rsidRPr="009617AB">
        <w:rPr>
          <w:rFonts w:asciiTheme="minorHAnsi" w:hAnsiTheme="minorHAnsi" w:cstheme="minorHAnsi"/>
          <w:lang w:val="cs-CZ"/>
        </w:rPr>
        <w:t>éměř 5</w:t>
      </w:r>
      <w:r w:rsidR="00DB55D4">
        <w:rPr>
          <w:rFonts w:asciiTheme="minorHAnsi" w:hAnsiTheme="minorHAnsi" w:cstheme="minorHAnsi"/>
          <w:lang w:val="cs-CZ"/>
        </w:rPr>
        <w:t xml:space="preserve"> </w:t>
      </w:r>
      <w:r w:rsidRPr="009617AB">
        <w:rPr>
          <w:rFonts w:asciiTheme="minorHAnsi" w:hAnsiTheme="minorHAnsi" w:cstheme="minorHAnsi"/>
          <w:lang w:val="cs-CZ"/>
        </w:rPr>
        <w:t xml:space="preserve">800 </w:t>
      </w:r>
      <w:r w:rsidR="00BC0266" w:rsidRPr="009617AB">
        <w:rPr>
          <w:rFonts w:asciiTheme="minorHAnsi" w:hAnsiTheme="minorHAnsi" w:cstheme="minorHAnsi"/>
          <w:lang w:val="cs-CZ"/>
        </w:rPr>
        <w:t>firem</w:t>
      </w:r>
      <w:r w:rsidRPr="009617AB">
        <w:rPr>
          <w:rFonts w:asciiTheme="minorHAnsi" w:hAnsiTheme="minorHAnsi" w:cstheme="minorHAnsi"/>
          <w:lang w:val="cs-CZ"/>
        </w:rPr>
        <w:t xml:space="preserve"> v</w:t>
      </w:r>
      <w:r w:rsidR="00BC0266" w:rsidRPr="009617AB">
        <w:rPr>
          <w:rFonts w:asciiTheme="minorHAnsi" w:hAnsiTheme="minorHAnsi" w:cstheme="minorHAnsi"/>
          <w:lang w:val="cs-CZ"/>
        </w:rPr>
        <w:t> </w:t>
      </w:r>
      <w:r w:rsidRPr="009617AB">
        <w:rPr>
          <w:rFonts w:asciiTheme="minorHAnsi" w:hAnsiTheme="minorHAnsi" w:cstheme="minorHAnsi"/>
          <w:lang w:val="cs-CZ"/>
        </w:rPr>
        <w:t>Evropě</w:t>
      </w:r>
      <w:r w:rsidR="00BC0266" w:rsidRPr="009617AB">
        <w:rPr>
          <w:rFonts w:asciiTheme="minorHAnsi" w:hAnsiTheme="minorHAnsi" w:cstheme="minorHAnsi"/>
          <w:lang w:val="cs-CZ"/>
        </w:rPr>
        <w:t xml:space="preserve"> (přes</w:t>
      </w:r>
      <w:r w:rsidRPr="009617AB">
        <w:rPr>
          <w:rFonts w:asciiTheme="minorHAnsi" w:hAnsiTheme="minorHAnsi" w:cstheme="minorHAnsi"/>
          <w:lang w:val="cs-CZ"/>
        </w:rPr>
        <w:t xml:space="preserve"> 5</w:t>
      </w:r>
      <w:r w:rsidR="00DB55D4">
        <w:rPr>
          <w:rFonts w:asciiTheme="minorHAnsi" w:hAnsiTheme="minorHAnsi" w:cstheme="minorHAnsi"/>
          <w:lang w:val="cs-CZ"/>
        </w:rPr>
        <w:t xml:space="preserve"> </w:t>
      </w:r>
      <w:r w:rsidRPr="009617AB">
        <w:rPr>
          <w:rFonts w:asciiTheme="minorHAnsi" w:hAnsiTheme="minorHAnsi" w:cstheme="minorHAnsi"/>
          <w:lang w:val="cs-CZ"/>
        </w:rPr>
        <w:t>000 v E</w:t>
      </w:r>
      <w:r w:rsidR="00BC0266" w:rsidRPr="009617AB">
        <w:rPr>
          <w:rFonts w:asciiTheme="minorHAnsi" w:hAnsiTheme="minorHAnsi" w:cstheme="minorHAnsi"/>
          <w:lang w:val="cs-CZ"/>
        </w:rPr>
        <w:t>U)</w:t>
      </w:r>
      <w:r w:rsidRPr="009617AB">
        <w:rPr>
          <w:rFonts w:asciiTheme="minorHAnsi" w:hAnsiTheme="minorHAnsi" w:cstheme="minorHAnsi"/>
          <w:lang w:val="cs-CZ"/>
        </w:rPr>
        <w:t>. Zem</w:t>
      </w:r>
      <w:r w:rsidR="00BC0266" w:rsidRPr="009617AB">
        <w:rPr>
          <w:rFonts w:asciiTheme="minorHAnsi" w:hAnsiTheme="minorHAnsi" w:cstheme="minorHAnsi"/>
          <w:lang w:val="cs-CZ"/>
        </w:rPr>
        <w:t>í</w:t>
      </w:r>
      <w:r w:rsidRPr="009617AB">
        <w:rPr>
          <w:rFonts w:asciiTheme="minorHAnsi" w:hAnsiTheme="minorHAnsi" w:cstheme="minorHAnsi"/>
          <w:lang w:val="cs-CZ"/>
        </w:rPr>
        <w:t xml:space="preserve"> s nejv</w:t>
      </w:r>
      <w:r w:rsidR="00BC0266" w:rsidRPr="009617AB">
        <w:rPr>
          <w:rFonts w:asciiTheme="minorHAnsi" w:hAnsiTheme="minorHAnsi" w:cstheme="minorHAnsi"/>
          <w:lang w:val="cs-CZ"/>
        </w:rPr>
        <w:t>yšším</w:t>
      </w:r>
      <w:r w:rsidRPr="009617AB">
        <w:rPr>
          <w:rFonts w:asciiTheme="minorHAnsi" w:hAnsiTheme="minorHAnsi" w:cstheme="minorHAnsi"/>
          <w:lang w:val="cs-CZ"/>
        </w:rPr>
        <w:t xml:space="preserve"> počtem </w:t>
      </w:r>
      <w:r w:rsidR="00BC0266" w:rsidRPr="009617AB">
        <w:rPr>
          <w:rFonts w:asciiTheme="minorHAnsi" w:hAnsiTheme="minorHAnsi" w:cstheme="minorHAnsi"/>
          <w:lang w:val="cs-CZ"/>
        </w:rPr>
        <w:t>registrovaných výrobců biopotravin</w:t>
      </w:r>
      <w:r w:rsidRPr="009617AB">
        <w:rPr>
          <w:rFonts w:asciiTheme="minorHAnsi" w:hAnsiTheme="minorHAnsi" w:cstheme="minorHAnsi"/>
          <w:lang w:val="cs-CZ"/>
        </w:rPr>
        <w:t xml:space="preserve"> byla Itálie (více než 20 000), zatímco Německo mělo nejvíce dovozců (více než 1 700).</w:t>
      </w:r>
    </w:p>
    <w:p w14:paraId="03EAD962" w14:textId="5AEEE333" w:rsidR="00BC0266" w:rsidRPr="009617AB" w:rsidRDefault="00BC0266" w:rsidP="00BC0266">
      <w:pPr>
        <w:pStyle w:val="FiBLmrsubheader"/>
        <w:spacing w:before="240" w:after="60"/>
        <w:rPr>
          <w:rFonts w:asciiTheme="minorHAnsi" w:hAnsiTheme="minorHAnsi" w:cstheme="minorHAnsi"/>
          <w:lang w:val="cs-CZ"/>
        </w:rPr>
      </w:pPr>
      <w:r w:rsidRPr="009617AB">
        <w:rPr>
          <w:rFonts w:asciiTheme="minorHAnsi" w:hAnsiTheme="minorHAnsi" w:cstheme="minorHAnsi"/>
          <w:lang w:val="cs-CZ"/>
        </w:rPr>
        <w:t>Maloobchodní tržby překonaly hranici 40 miliard EUR</w:t>
      </w:r>
    </w:p>
    <w:p w14:paraId="3FA6699B" w14:textId="3ADEABCE" w:rsidR="00BC0266" w:rsidRPr="009617AB" w:rsidRDefault="00BC0266" w:rsidP="00BC0266">
      <w:pPr>
        <w:pStyle w:val="FiBLmrstandard"/>
        <w:jc w:val="both"/>
        <w:rPr>
          <w:rFonts w:asciiTheme="minorHAnsi" w:hAnsiTheme="minorHAnsi" w:cstheme="minorHAnsi"/>
          <w:lang w:val="cs-CZ"/>
        </w:rPr>
      </w:pPr>
      <w:r w:rsidRPr="009617AB">
        <w:rPr>
          <w:rFonts w:asciiTheme="minorHAnsi" w:hAnsiTheme="minorHAnsi" w:cstheme="minorHAnsi"/>
          <w:lang w:val="cs-CZ"/>
        </w:rPr>
        <w:t>Maloobchodní tržby v Evropě byly oceněny na 40,7 m</w:t>
      </w:r>
      <w:r w:rsidR="00DB55D4">
        <w:rPr>
          <w:rFonts w:asciiTheme="minorHAnsi" w:hAnsiTheme="minorHAnsi" w:cstheme="minorHAnsi"/>
          <w:lang w:val="cs-CZ"/>
        </w:rPr>
        <w:t>ld</w:t>
      </w:r>
      <w:r w:rsidR="007A7DDA" w:rsidRPr="009617AB">
        <w:rPr>
          <w:rFonts w:asciiTheme="minorHAnsi" w:hAnsiTheme="minorHAnsi" w:cstheme="minorHAnsi"/>
          <w:lang w:val="cs-CZ"/>
        </w:rPr>
        <w:t>.</w:t>
      </w:r>
      <w:r w:rsidRPr="009617AB">
        <w:rPr>
          <w:rFonts w:asciiTheme="minorHAnsi" w:hAnsiTheme="minorHAnsi" w:cstheme="minorHAnsi"/>
          <w:lang w:val="cs-CZ"/>
        </w:rPr>
        <w:t xml:space="preserve"> EUR (37,4 m</w:t>
      </w:r>
      <w:r w:rsidR="00DB55D4">
        <w:rPr>
          <w:rFonts w:asciiTheme="minorHAnsi" w:hAnsiTheme="minorHAnsi" w:cstheme="minorHAnsi"/>
          <w:lang w:val="cs-CZ"/>
        </w:rPr>
        <w:t>ld</w:t>
      </w:r>
      <w:r w:rsidR="007A7DDA" w:rsidRPr="009617AB">
        <w:rPr>
          <w:rFonts w:asciiTheme="minorHAnsi" w:hAnsiTheme="minorHAnsi" w:cstheme="minorHAnsi"/>
          <w:lang w:val="cs-CZ"/>
        </w:rPr>
        <w:t>.</w:t>
      </w:r>
      <w:r w:rsidRPr="009617AB">
        <w:rPr>
          <w:rFonts w:asciiTheme="minorHAnsi" w:hAnsiTheme="minorHAnsi" w:cstheme="minorHAnsi"/>
          <w:lang w:val="cs-CZ"/>
        </w:rPr>
        <w:t xml:space="preserve"> EUR v rámci EU). Největším trhem </w:t>
      </w:r>
      <w:r w:rsidR="007A7DDA" w:rsidRPr="009617AB">
        <w:rPr>
          <w:rFonts w:asciiTheme="minorHAnsi" w:hAnsiTheme="minorHAnsi" w:cstheme="minorHAnsi"/>
          <w:lang w:val="cs-CZ"/>
        </w:rPr>
        <w:t>biopotravin je dlouhodobě</w:t>
      </w:r>
      <w:r w:rsidRPr="009617AB">
        <w:rPr>
          <w:rFonts w:asciiTheme="minorHAnsi" w:hAnsiTheme="minorHAnsi" w:cstheme="minorHAnsi"/>
          <w:lang w:val="cs-CZ"/>
        </w:rPr>
        <w:t xml:space="preserve"> Německo (10,9 </w:t>
      </w:r>
      <w:r w:rsidR="00DB55D4">
        <w:rPr>
          <w:rFonts w:asciiTheme="minorHAnsi" w:hAnsiTheme="minorHAnsi" w:cstheme="minorHAnsi"/>
          <w:lang w:val="cs-CZ"/>
        </w:rPr>
        <w:t>mld</w:t>
      </w:r>
      <w:r w:rsidR="007A7DDA" w:rsidRPr="009617AB">
        <w:rPr>
          <w:rFonts w:asciiTheme="minorHAnsi" w:hAnsiTheme="minorHAnsi" w:cstheme="minorHAnsi"/>
          <w:lang w:val="cs-CZ"/>
        </w:rPr>
        <w:t xml:space="preserve">. </w:t>
      </w:r>
      <w:r w:rsidRPr="009617AB">
        <w:rPr>
          <w:rFonts w:asciiTheme="minorHAnsi" w:hAnsiTheme="minorHAnsi" w:cstheme="minorHAnsi"/>
          <w:lang w:val="cs-CZ"/>
        </w:rPr>
        <w:t>EUR</w:t>
      </w:r>
      <w:r w:rsidR="007A7DDA" w:rsidRPr="009617AB">
        <w:rPr>
          <w:rFonts w:asciiTheme="minorHAnsi" w:hAnsiTheme="minorHAnsi" w:cstheme="minorHAnsi"/>
          <w:lang w:val="cs-CZ"/>
        </w:rPr>
        <w:t>), následuje Francie (9,1 m</w:t>
      </w:r>
      <w:r w:rsidR="00DB55D4">
        <w:rPr>
          <w:rFonts w:asciiTheme="minorHAnsi" w:hAnsiTheme="minorHAnsi" w:cstheme="minorHAnsi"/>
          <w:lang w:val="cs-CZ"/>
        </w:rPr>
        <w:t>ld</w:t>
      </w:r>
      <w:r w:rsidR="007A7DDA" w:rsidRPr="009617AB">
        <w:rPr>
          <w:rFonts w:asciiTheme="minorHAnsi" w:hAnsiTheme="minorHAnsi" w:cstheme="minorHAnsi"/>
          <w:lang w:val="cs-CZ"/>
        </w:rPr>
        <w:t xml:space="preserve">. EUR). </w:t>
      </w:r>
      <w:r w:rsidRPr="009617AB">
        <w:rPr>
          <w:rFonts w:asciiTheme="minorHAnsi" w:hAnsiTheme="minorHAnsi" w:cstheme="minorHAnsi"/>
          <w:lang w:val="cs-CZ"/>
        </w:rPr>
        <w:t>Evropská unie představuje po Spojených státech</w:t>
      </w:r>
      <w:r w:rsidR="007A7DDA" w:rsidRPr="009617AB">
        <w:rPr>
          <w:rFonts w:asciiTheme="minorHAnsi" w:hAnsiTheme="minorHAnsi" w:cstheme="minorHAnsi"/>
          <w:lang w:val="cs-CZ"/>
        </w:rPr>
        <w:t xml:space="preserve"> (40,6 m</w:t>
      </w:r>
      <w:r w:rsidR="00DB55D4">
        <w:rPr>
          <w:rFonts w:asciiTheme="minorHAnsi" w:hAnsiTheme="minorHAnsi" w:cstheme="minorHAnsi"/>
          <w:lang w:val="cs-CZ"/>
        </w:rPr>
        <w:t>ld</w:t>
      </w:r>
      <w:r w:rsidR="007A7DDA" w:rsidRPr="009617AB">
        <w:rPr>
          <w:rFonts w:asciiTheme="minorHAnsi" w:hAnsiTheme="minorHAnsi" w:cstheme="minorHAnsi"/>
          <w:lang w:val="cs-CZ"/>
        </w:rPr>
        <w:t>. EUR)</w:t>
      </w:r>
      <w:r w:rsidRPr="009617AB">
        <w:rPr>
          <w:rFonts w:asciiTheme="minorHAnsi" w:hAnsiTheme="minorHAnsi" w:cstheme="minorHAnsi"/>
          <w:lang w:val="cs-CZ"/>
        </w:rPr>
        <w:t xml:space="preserve"> druhý největší jednotný trh s </w:t>
      </w:r>
      <w:r w:rsidR="007A7DDA" w:rsidRPr="009617AB">
        <w:rPr>
          <w:rFonts w:asciiTheme="minorHAnsi" w:hAnsiTheme="minorHAnsi" w:cstheme="minorHAnsi"/>
          <w:lang w:val="cs-CZ"/>
        </w:rPr>
        <w:t>biopotravinami</w:t>
      </w:r>
      <w:r w:rsidRPr="009617AB">
        <w:rPr>
          <w:rFonts w:asciiTheme="minorHAnsi" w:hAnsiTheme="minorHAnsi" w:cstheme="minorHAnsi"/>
          <w:lang w:val="cs-CZ"/>
        </w:rPr>
        <w:t xml:space="preserve"> na světě.</w:t>
      </w:r>
    </w:p>
    <w:p w14:paraId="785B9929" w14:textId="4CD6135B" w:rsidR="007A7DDA" w:rsidRPr="009617AB" w:rsidRDefault="007A7DDA" w:rsidP="007A7DDA">
      <w:pPr>
        <w:pStyle w:val="FiBLmrsubheader"/>
        <w:spacing w:before="240" w:after="60"/>
        <w:rPr>
          <w:rFonts w:asciiTheme="minorHAnsi" w:hAnsiTheme="minorHAnsi" w:cstheme="minorHAnsi"/>
          <w:lang w:val="cs-CZ"/>
        </w:rPr>
      </w:pPr>
      <w:r w:rsidRPr="009617AB">
        <w:rPr>
          <w:rFonts w:asciiTheme="minorHAnsi" w:hAnsiTheme="minorHAnsi" w:cstheme="minorHAnsi"/>
          <w:lang w:val="cs-CZ"/>
        </w:rPr>
        <w:t>Stabilní růst maloobchodních tržeb v roce 2018</w:t>
      </w:r>
    </w:p>
    <w:p w14:paraId="2C87B29F" w14:textId="14315388" w:rsidR="007A7DDA" w:rsidRPr="009617AB" w:rsidRDefault="007A7DDA" w:rsidP="007A7DDA">
      <w:pPr>
        <w:pStyle w:val="FiBLmrstandard"/>
        <w:jc w:val="both"/>
        <w:rPr>
          <w:rFonts w:asciiTheme="minorHAnsi" w:hAnsiTheme="minorHAnsi" w:cstheme="minorHAnsi"/>
          <w:lang w:val="cs-CZ"/>
        </w:rPr>
      </w:pPr>
      <w:r w:rsidRPr="009617AB">
        <w:rPr>
          <w:rFonts w:asciiTheme="minorHAnsi" w:hAnsiTheme="minorHAnsi" w:cstheme="minorHAnsi"/>
          <w:lang w:val="cs-CZ"/>
        </w:rPr>
        <w:t>Evropský biotrh zaznamenal meziroční nárůst o</w:t>
      </w:r>
      <w:r w:rsidR="00DB55D4">
        <w:rPr>
          <w:rFonts w:asciiTheme="minorHAnsi" w:hAnsiTheme="minorHAnsi" w:cstheme="minorHAnsi"/>
          <w:lang w:val="cs-CZ"/>
        </w:rPr>
        <w:t xml:space="preserve"> </w:t>
      </w:r>
      <w:r w:rsidRPr="009617AB">
        <w:rPr>
          <w:rFonts w:asciiTheme="minorHAnsi" w:hAnsiTheme="minorHAnsi" w:cstheme="minorHAnsi"/>
          <w:lang w:val="cs-CZ"/>
        </w:rPr>
        <w:t>7,8</w:t>
      </w:r>
      <w:r w:rsidR="00DB55D4">
        <w:rPr>
          <w:rFonts w:asciiTheme="minorHAnsi" w:hAnsiTheme="minorHAnsi" w:cstheme="minorHAnsi"/>
          <w:lang w:val="cs-CZ"/>
        </w:rPr>
        <w:t xml:space="preserve"> % (7,7 % v EU)</w:t>
      </w:r>
      <w:r w:rsidRPr="009617AB">
        <w:rPr>
          <w:rFonts w:asciiTheme="minorHAnsi" w:hAnsiTheme="minorHAnsi" w:cstheme="minorHAnsi"/>
          <w:lang w:val="cs-CZ"/>
        </w:rPr>
        <w:t xml:space="preserve">. Z klíčových trhů byl nejvyšší růst zaznamenán ve Francii (15,4 </w:t>
      </w:r>
      <w:r w:rsidR="00DB55D4">
        <w:rPr>
          <w:rFonts w:asciiTheme="minorHAnsi" w:hAnsiTheme="minorHAnsi" w:cstheme="minorHAnsi"/>
          <w:lang w:val="cs-CZ"/>
        </w:rPr>
        <w:t>%</w:t>
      </w:r>
      <w:r w:rsidRPr="009617AB">
        <w:rPr>
          <w:rFonts w:asciiTheme="minorHAnsi" w:hAnsiTheme="minorHAnsi" w:cstheme="minorHAnsi"/>
          <w:lang w:val="cs-CZ"/>
        </w:rPr>
        <w:t>). Během desetiletí 2009</w:t>
      </w:r>
      <w:r w:rsidR="00DB55D4">
        <w:rPr>
          <w:rFonts w:asciiTheme="minorHAnsi" w:hAnsiTheme="minorHAnsi" w:cstheme="minorHAnsi"/>
          <w:lang w:val="cs-CZ"/>
        </w:rPr>
        <w:t xml:space="preserve"> - </w:t>
      </w:r>
      <w:r w:rsidRPr="009617AB">
        <w:rPr>
          <w:rFonts w:asciiTheme="minorHAnsi" w:hAnsiTheme="minorHAnsi" w:cstheme="minorHAnsi"/>
          <w:lang w:val="cs-CZ"/>
        </w:rPr>
        <w:t>2018 se hodnota evropského a EU trhu více než zdvojnásobila.</w:t>
      </w:r>
    </w:p>
    <w:p w14:paraId="19E699BE" w14:textId="4296E26E" w:rsidR="007A7DDA" w:rsidRPr="009617AB" w:rsidRDefault="0091593A" w:rsidP="007A7DDA">
      <w:pPr>
        <w:pStyle w:val="FiBLmrsubheader"/>
        <w:spacing w:before="240" w:after="60"/>
        <w:rPr>
          <w:rFonts w:asciiTheme="minorHAnsi" w:hAnsiTheme="minorHAnsi" w:cstheme="minorHAnsi"/>
          <w:lang w:val="cs-CZ"/>
        </w:rPr>
      </w:pPr>
      <w:r w:rsidRPr="009617AB">
        <w:rPr>
          <w:rFonts w:asciiTheme="minorHAnsi" w:hAnsiTheme="minorHAnsi" w:cstheme="minorHAnsi"/>
          <w:lang w:val="cs-CZ"/>
        </w:rPr>
        <w:t xml:space="preserve">Evropští spotřebitelé utratili více za </w:t>
      </w:r>
      <w:r w:rsidR="007A7DDA" w:rsidRPr="009617AB">
        <w:rPr>
          <w:rFonts w:asciiTheme="minorHAnsi" w:hAnsiTheme="minorHAnsi" w:cstheme="minorHAnsi"/>
          <w:lang w:val="cs-CZ"/>
        </w:rPr>
        <w:t>biopotraviny</w:t>
      </w:r>
    </w:p>
    <w:p w14:paraId="48FB5F3B" w14:textId="3C6011EE" w:rsidR="007A7DDA" w:rsidRPr="009617AB" w:rsidRDefault="007A7DDA" w:rsidP="007A7DDA">
      <w:pPr>
        <w:pStyle w:val="FiBLmrstandard"/>
        <w:jc w:val="both"/>
        <w:rPr>
          <w:rFonts w:asciiTheme="minorHAnsi" w:hAnsiTheme="minorHAnsi" w:cstheme="minorHAnsi"/>
          <w:lang w:val="cs-CZ"/>
        </w:rPr>
      </w:pPr>
      <w:r w:rsidRPr="009617AB">
        <w:rPr>
          <w:rFonts w:asciiTheme="minorHAnsi" w:hAnsiTheme="minorHAnsi" w:cstheme="minorHAnsi"/>
          <w:lang w:val="cs-CZ"/>
        </w:rPr>
        <w:t xml:space="preserve">V Evropě </w:t>
      </w:r>
      <w:r w:rsidR="0091593A" w:rsidRPr="009617AB">
        <w:rPr>
          <w:rFonts w:asciiTheme="minorHAnsi" w:hAnsiTheme="minorHAnsi" w:cstheme="minorHAnsi"/>
          <w:lang w:val="cs-CZ"/>
        </w:rPr>
        <w:t xml:space="preserve">dosáhla průměrná roční útrata za biopotraviny 50 EUR na osobu (v EU: 76 EUR). Za posledních deset let se </w:t>
      </w:r>
      <w:r w:rsidRPr="009617AB">
        <w:rPr>
          <w:rFonts w:asciiTheme="minorHAnsi" w:hAnsiTheme="minorHAnsi" w:cstheme="minorHAnsi"/>
          <w:lang w:val="cs-CZ"/>
        </w:rPr>
        <w:t>spotřebitel</w:t>
      </w:r>
      <w:r w:rsidR="00023E12">
        <w:rPr>
          <w:rFonts w:asciiTheme="minorHAnsi" w:hAnsiTheme="minorHAnsi" w:cstheme="minorHAnsi"/>
          <w:lang w:val="cs-CZ"/>
        </w:rPr>
        <w:t>ské výdaje z</w:t>
      </w:r>
      <w:r w:rsidRPr="009617AB">
        <w:rPr>
          <w:rFonts w:asciiTheme="minorHAnsi" w:hAnsiTheme="minorHAnsi" w:cstheme="minorHAnsi"/>
          <w:lang w:val="cs-CZ"/>
        </w:rPr>
        <w:t xml:space="preserve">a biopotraviny na obyvatele zdvojnásobily. </w:t>
      </w:r>
      <w:r w:rsidR="0091593A" w:rsidRPr="009617AB">
        <w:rPr>
          <w:rFonts w:asciiTheme="minorHAnsi" w:hAnsiTheme="minorHAnsi" w:cstheme="minorHAnsi"/>
          <w:lang w:val="cs-CZ"/>
        </w:rPr>
        <w:t>Nejvíce peněz za biopotraviny utratili d</w:t>
      </w:r>
      <w:r w:rsidRPr="009617AB">
        <w:rPr>
          <w:rFonts w:asciiTheme="minorHAnsi" w:hAnsiTheme="minorHAnsi" w:cstheme="minorHAnsi"/>
          <w:lang w:val="cs-CZ"/>
        </w:rPr>
        <w:t>ánští a švýcarští spotřebitelé (</w:t>
      </w:r>
      <w:r w:rsidR="0091593A" w:rsidRPr="009617AB">
        <w:rPr>
          <w:rFonts w:asciiTheme="minorHAnsi" w:hAnsiTheme="minorHAnsi" w:cstheme="minorHAnsi"/>
          <w:lang w:val="cs-CZ"/>
        </w:rPr>
        <w:t xml:space="preserve">shodně </w:t>
      </w:r>
      <w:r w:rsidRPr="009617AB">
        <w:rPr>
          <w:rFonts w:asciiTheme="minorHAnsi" w:hAnsiTheme="minorHAnsi" w:cstheme="minorHAnsi"/>
          <w:lang w:val="cs-CZ"/>
        </w:rPr>
        <w:t>312 EUR na obyvatele v roce 2018).</w:t>
      </w:r>
    </w:p>
    <w:p w14:paraId="1F71D1B7" w14:textId="1ACDB1CB" w:rsidR="00A67662" w:rsidRPr="009617AB" w:rsidRDefault="00A67662" w:rsidP="00A67662">
      <w:pPr>
        <w:pStyle w:val="FiBLmrsubheader"/>
        <w:spacing w:before="240" w:after="60"/>
        <w:rPr>
          <w:rFonts w:asciiTheme="minorHAnsi" w:hAnsiTheme="minorHAnsi" w:cstheme="minorHAnsi"/>
          <w:lang w:val="cs-CZ"/>
        </w:rPr>
      </w:pPr>
      <w:r w:rsidRPr="009617AB">
        <w:rPr>
          <w:rFonts w:asciiTheme="minorHAnsi" w:hAnsiTheme="minorHAnsi" w:cstheme="minorHAnsi"/>
          <w:lang w:val="cs-CZ"/>
        </w:rPr>
        <w:t xml:space="preserve">Dánsko má nejvyšší podíl </w:t>
      </w:r>
      <w:r w:rsidRPr="009617AB">
        <w:rPr>
          <w:lang w:val="cs-CZ"/>
        </w:rPr>
        <w:t xml:space="preserve">biopotravin na celkové spotřebě potravin </w:t>
      </w:r>
      <w:r w:rsidRPr="009617AB">
        <w:rPr>
          <w:rFonts w:asciiTheme="minorHAnsi" w:hAnsiTheme="minorHAnsi" w:cstheme="minorHAnsi"/>
          <w:lang w:val="cs-CZ"/>
        </w:rPr>
        <w:t>na světě</w:t>
      </w:r>
    </w:p>
    <w:p w14:paraId="12A1AFFA" w14:textId="2EE3AFD5" w:rsidR="00A67662" w:rsidRPr="009617AB" w:rsidRDefault="00A67662" w:rsidP="00A67662">
      <w:pPr>
        <w:pStyle w:val="FiBLmrstandard"/>
        <w:jc w:val="both"/>
        <w:rPr>
          <w:rFonts w:asciiTheme="minorHAnsi" w:hAnsiTheme="minorHAnsi" w:cstheme="minorHAnsi"/>
          <w:lang w:val="cs-CZ"/>
        </w:rPr>
      </w:pPr>
      <w:r w:rsidRPr="009617AB">
        <w:rPr>
          <w:rFonts w:asciiTheme="minorHAnsi" w:hAnsiTheme="minorHAnsi" w:cstheme="minorHAnsi"/>
          <w:lang w:val="cs-CZ"/>
        </w:rPr>
        <w:t xml:space="preserve">V celosvětovém měřítku drží evropské země nejvyšší podíly biopotravin na jejich příslušných trzích s potravinami. Dánsko je první zemí, která překonala desetiprocentní hranici a má nejvyšší podíl biopotravin na celkové spotřebě potravin </w:t>
      </w:r>
      <w:r w:rsidR="007C6405" w:rsidRPr="009617AB">
        <w:rPr>
          <w:rFonts w:asciiTheme="minorHAnsi" w:hAnsiTheme="minorHAnsi" w:cstheme="minorHAnsi"/>
          <w:lang w:val="cs-CZ"/>
        </w:rPr>
        <w:t>(11,5</w:t>
      </w:r>
      <w:r w:rsidR="00023E12">
        <w:rPr>
          <w:rFonts w:asciiTheme="minorHAnsi" w:hAnsiTheme="minorHAnsi" w:cstheme="minorHAnsi"/>
          <w:lang w:val="cs-CZ"/>
        </w:rPr>
        <w:t xml:space="preserve"> </w:t>
      </w:r>
      <w:r w:rsidRPr="009617AB">
        <w:rPr>
          <w:rFonts w:asciiTheme="minorHAnsi" w:hAnsiTheme="minorHAnsi" w:cstheme="minorHAnsi"/>
          <w:lang w:val="cs-CZ"/>
        </w:rPr>
        <w:t xml:space="preserve">%) na světě. Jednotlivé produkty a skupiny produktů </w:t>
      </w:r>
      <w:r w:rsidR="007C6405" w:rsidRPr="009617AB">
        <w:rPr>
          <w:rFonts w:asciiTheme="minorHAnsi" w:hAnsiTheme="minorHAnsi" w:cstheme="minorHAnsi"/>
          <w:lang w:val="cs-CZ"/>
        </w:rPr>
        <w:t>mají</w:t>
      </w:r>
      <w:r w:rsidRPr="009617AB">
        <w:rPr>
          <w:rFonts w:asciiTheme="minorHAnsi" w:hAnsiTheme="minorHAnsi" w:cstheme="minorHAnsi"/>
          <w:lang w:val="cs-CZ"/>
        </w:rPr>
        <w:t xml:space="preserve"> ještě vyšší podíl. Například ekologi</w:t>
      </w:r>
      <w:r w:rsidR="007C6405" w:rsidRPr="009617AB">
        <w:rPr>
          <w:rFonts w:asciiTheme="minorHAnsi" w:hAnsiTheme="minorHAnsi" w:cstheme="minorHAnsi"/>
          <w:lang w:val="cs-CZ"/>
        </w:rPr>
        <w:t>cká vejce dosahují přibližně 30</w:t>
      </w:r>
      <w:r w:rsidR="00023E12">
        <w:rPr>
          <w:rFonts w:asciiTheme="minorHAnsi" w:hAnsiTheme="minorHAnsi" w:cstheme="minorHAnsi"/>
          <w:lang w:val="cs-CZ"/>
        </w:rPr>
        <w:t xml:space="preserve"> </w:t>
      </w:r>
      <w:r w:rsidR="007C6405" w:rsidRPr="009617AB">
        <w:rPr>
          <w:rFonts w:asciiTheme="minorHAnsi" w:hAnsiTheme="minorHAnsi" w:cstheme="minorHAnsi"/>
          <w:lang w:val="cs-CZ"/>
        </w:rPr>
        <w:t>%</w:t>
      </w:r>
      <w:r w:rsidRPr="009617AB">
        <w:rPr>
          <w:rFonts w:asciiTheme="minorHAnsi" w:hAnsiTheme="minorHAnsi" w:cstheme="minorHAnsi"/>
          <w:lang w:val="cs-CZ"/>
        </w:rPr>
        <w:t xml:space="preserve"> hodnoty všech vajec prodaných v některých zemích.</w:t>
      </w:r>
    </w:p>
    <w:p w14:paraId="01051D38" w14:textId="77777777" w:rsidR="00D81C1A" w:rsidRPr="009617AB" w:rsidRDefault="00D81C1A" w:rsidP="00A67662">
      <w:pPr>
        <w:pStyle w:val="FiBLmrstandard"/>
        <w:jc w:val="both"/>
        <w:rPr>
          <w:rFonts w:asciiTheme="minorHAnsi" w:hAnsiTheme="minorHAnsi" w:cstheme="minorHAnsi"/>
          <w:lang w:val="cs-CZ"/>
        </w:rPr>
      </w:pPr>
    </w:p>
    <w:p w14:paraId="365EA827" w14:textId="51C1EDE3" w:rsidR="00D81C1A" w:rsidRPr="009617AB" w:rsidRDefault="00D81C1A" w:rsidP="00D81C1A">
      <w:pPr>
        <w:pStyle w:val="FiBLmrstandard"/>
        <w:spacing w:after="0"/>
        <w:rPr>
          <w:rFonts w:asciiTheme="minorHAnsi" w:hAnsiTheme="minorHAnsi" w:cstheme="minorHAnsi"/>
          <w:lang w:val="cs-CZ"/>
        </w:rPr>
      </w:pPr>
      <w:r w:rsidRPr="009617AB">
        <w:rPr>
          <w:rFonts w:asciiTheme="minorHAnsi" w:hAnsiTheme="minorHAnsi" w:cstheme="minorHAnsi"/>
          <w:lang w:val="cs-CZ"/>
        </w:rPr>
        <w:t>***</w:t>
      </w:r>
    </w:p>
    <w:p w14:paraId="43F00180" w14:textId="25E0BD7E" w:rsidR="007C6405" w:rsidRPr="009617AB" w:rsidRDefault="007C6405" w:rsidP="00D81C1A">
      <w:pPr>
        <w:pStyle w:val="FiBLmrstandard"/>
        <w:jc w:val="both"/>
        <w:rPr>
          <w:rFonts w:asciiTheme="minorHAnsi" w:hAnsiTheme="minorHAnsi" w:cstheme="minorHAnsi"/>
          <w:i/>
          <w:noProof/>
          <w:lang w:val="cs-CZ"/>
        </w:rPr>
      </w:pPr>
      <w:r w:rsidRPr="009617AB">
        <w:rPr>
          <w:rFonts w:asciiTheme="minorHAnsi" w:hAnsiTheme="minorHAnsi" w:cstheme="minorHAnsi"/>
          <w:i/>
          <w:noProof/>
          <w:lang w:val="cs-CZ"/>
        </w:rPr>
        <w:t xml:space="preserve">Průzkum ekologického zemědělství v Evropě </w:t>
      </w:r>
      <w:r w:rsidR="00D81C1A" w:rsidRPr="009617AB">
        <w:rPr>
          <w:rFonts w:asciiTheme="minorHAnsi" w:hAnsiTheme="minorHAnsi" w:cstheme="minorHAnsi"/>
          <w:i/>
          <w:noProof/>
          <w:lang w:val="cs-CZ"/>
        </w:rPr>
        <w:t xml:space="preserve">provedly organizace </w:t>
      </w:r>
      <w:r w:rsidRPr="009617AB">
        <w:rPr>
          <w:rFonts w:asciiTheme="minorHAnsi" w:hAnsiTheme="minorHAnsi" w:cstheme="minorHAnsi"/>
          <w:i/>
          <w:noProof/>
          <w:lang w:val="cs-CZ"/>
        </w:rPr>
        <w:t>FiBL a AMI. Sběr dat FiBL byl proveden v rámci globálního průzkumu ekologického zemědělství podporovaného Švýcarským státním sekretariátem pro hospodářské záležitosti (SECO), Mezinárodním obchodním střediskem (ITC), Fondem pro udržitelnou spolupráci, NürnbergMesse a IFOAM - Organics International.</w:t>
      </w:r>
    </w:p>
    <w:p w14:paraId="1FF9BA1B" w14:textId="6D689C51" w:rsidR="009B0C59" w:rsidRPr="009617AB" w:rsidRDefault="00D81C1A" w:rsidP="009B0C59">
      <w:pPr>
        <w:pStyle w:val="FiBLmraddinfo"/>
        <w:rPr>
          <w:rFonts w:asciiTheme="minorHAnsi" w:hAnsiTheme="minorHAnsi" w:cstheme="minorHAnsi"/>
          <w:lang w:val="cs-CZ"/>
        </w:rPr>
      </w:pPr>
      <w:r w:rsidRPr="009617AB">
        <w:rPr>
          <w:rFonts w:asciiTheme="minorHAnsi" w:hAnsiTheme="minorHAnsi" w:cstheme="minorHAnsi"/>
          <w:lang w:val="cs-CZ"/>
        </w:rPr>
        <w:t>Další podklady</w:t>
      </w:r>
      <w:r w:rsidR="009B0C59" w:rsidRPr="009617AB">
        <w:rPr>
          <w:rFonts w:asciiTheme="minorHAnsi" w:hAnsiTheme="minorHAnsi" w:cstheme="minorHAnsi"/>
          <w:lang w:val="cs-CZ"/>
        </w:rPr>
        <w:t xml:space="preserve">, </w:t>
      </w:r>
      <w:proofErr w:type="spellStart"/>
      <w:r w:rsidR="009B0C59" w:rsidRPr="009617AB">
        <w:rPr>
          <w:rFonts w:asciiTheme="minorHAnsi" w:hAnsiTheme="minorHAnsi" w:cstheme="minorHAnsi"/>
          <w:lang w:val="cs-CZ"/>
        </w:rPr>
        <w:t>infogra</w:t>
      </w:r>
      <w:r w:rsidRPr="009617AB">
        <w:rPr>
          <w:rFonts w:asciiTheme="minorHAnsi" w:hAnsiTheme="minorHAnsi" w:cstheme="minorHAnsi"/>
          <w:lang w:val="cs-CZ"/>
        </w:rPr>
        <w:t>fiky</w:t>
      </w:r>
      <w:proofErr w:type="spellEnd"/>
      <w:r w:rsidRPr="009617AB">
        <w:rPr>
          <w:rFonts w:asciiTheme="minorHAnsi" w:hAnsiTheme="minorHAnsi" w:cstheme="minorHAnsi"/>
          <w:lang w:val="cs-CZ"/>
        </w:rPr>
        <w:t xml:space="preserve"> a</w:t>
      </w:r>
      <w:r w:rsidR="009B0C59" w:rsidRPr="009617AB">
        <w:rPr>
          <w:rFonts w:asciiTheme="minorHAnsi" w:hAnsiTheme="minorHAnsi" w:cstheme="minorHAnsi"/>
          <w:lang w:val="cs-CZ"/>
        </w:rPr>
        <w:t xml:space="preserve"> online database</w:t>
      </w:r>
      <w:r w:rsidRPr="009617AB">
        <w:rPr>
          <w:rFonts w:asciiTheme="minorHAnsi" w:hAnsiTheme="minorHAnsi" w:cstheme="minorHAnsi"/>
          <w:lang w:val="cs-CZ"/>
        </w:rPr>
        <w:t>:</w:t>
      </w:r>
    </w:p>
    <w:p w14:paraId="4A65613E" w14:textId="17D490C8" w:rsidR="009B0C59" w:rsidRPr="009617AB" w:rsidRDefault="00D81C1A" w:rsidP="002346DF">
      <w:pPr>
        <w:pStyle w:val="FiBLmrbulletpoint"/>
        <w:rPr>
          <w:rStyle w:val="Hypertextovodkaz"/>
          <w:rFonts w:asciiTheme="minorHAnsi" w:hAnsiTheme="minorHAnsi" w:cstheme="minorHAnsi"/>
          <w:color w:val="auto"/>
          <w:u w:val="none"/>
          <w:lang w:val="cs-CZ"/>
        </w:rPr>
      </w:pPr>
      <w:r w:rsidRPr="009617AB">
        <w:rPr>
          <w:rFonts w:asciiTheme="minorHAnsi" w:hAnsiTheme="minorHAnsi" w:cstheme="minorHAnsi"/>
          <w:lang w:val="cs-CZ"/>
        </w:rPr>
        <w:t>Světová ročenka pro ekologické zemědělství 2020 (</w:t>
      </w:r>
      <w:proofErr w:type="spellStart"/>
      <w:r w:rsidR="009B0C59" w:rsidRPr="009617AB">
        <w:rPr>
          <w:rFonts w:asciiTheme="minorHAnsi" w:hAnsiTheme="minorHAnsi" w:cstheme="minorHAnsi"/>
          <w:lang w:val="cs-CZ"/>
        </w:rPr>
        <w:t>The</w:t>
      </w:r>
      <w:proofErr w:type="spellEnd"/>
      <w:r w:rsidR="009B0C59" w:rsidRPr="009617AB">
        <w:rPr>
          <w:rFonts w:asciiTheme="minorHAnsi" w:hAnsiTheme="minorHAnsi" w:cstheme="minorHAnsi"/>
          <w:lang w:val="cs-CZ"/>
        </w:rPr>
        <w:t xml:space="preserve"> </w:t>
      </w:r>
      <w:proofErr w:type="spellStart"/>
      <w:r w:rsidR="009B0C59" w:rsidRPr="009617AB">
        <w:rPr>
          <w:rFonts w:asciiTheme="minorHAnsi" w:hAnsiTheme="minorHAnsi" w:cstheme="minorHAnsi"/>
          <w:lang w:val="cs-CZ"/>
        </w:rPr>
        <w:t>World</w:t>
      </w:r>
      <w:proofErr w:type="spellEnd"/>
      <w:r w:rsidR="009B0C59" w:rsidRPr="009617AB">
        <w:rPr>
          <w:rFonts w:asciiTheme="minorHAnsi" w:hAnsiTheme="minorHAnsi" w:cstheme="minorHAnsi"/>
          <w:lang w:val="cs-CZ"/>
        </w:rPr>
        <w:t xml:space="preserve"> </w:t>
      </w:r>
      <w:proofErr w:type="spellStart"/>
      <w:r w:rsidR="009B0C59" w:rsidRPr="009617AB">
        <w:rPr>
          <w:rFonts w:asciiTheme="minorHAnsi" w:hAnsiTheme="minorHAnsi" w:cstheme="minorHAnsi"/>
          <w:lang w:val="cs-CZ"/>
        </w:rPr>
        <w:t>of</w:t>
      </w:r>
      <w:proofErr w:type="spellEnd"/>
      <w:r w:rsidR="009B0C59" w:rsidRPr="009617AB">
        <w:rPr>
          <w:rFonts w:asciiTheme="minorHAnsi" w:hAnsiTheme="minorHAnsi" w:cstheme="minorHAnsi"/>
          <w:lang w:val="cs-CZ"/>
        </w:rPr>
        <w:t xml:space="preserve"> </w:t>
      </w:r>
      <w:proofErr w:type="spellStart"/>
      <w:r w:rsidR="009B0C59" w:rsidRPr="009617AB">
        <w:rPr>
          <w:rFonts w:asciiTheme="minorHAnsi" w:hAnsiTheme="minorHAnsi" w:cstheme="minorHAnsi"/>
          <w:lang w:val="cs-CZ"/>
        </w:rPr>
        <w:t>Organic</w:t>
      </w:r>
      <w:proofErr w:type="spellEnd"/>
      <w:r w:rsidR="009B0C59" w:rsidRPr="009617AB">
        <w:rPr>
          <w:rFonts w:asciiTheme="minorHAnsi" w:hAnsiTheme="minorHAnsi" w:cstheme="minorHAnsi"/>
          <w:lang w:val="cs-CZ"/>
        </w:rPr>
        <w:t xml:space="preserve"> </w:t>
      </w:r>
      <w:proofErr w:type="spellStart"/>
      <w:r w:rsidR="009B0C59" w:rsidRPr="009617AB">
        <w:rPr>
          <w:rFonts w:asciiTheme="minorHAnsi" w:hAnsiTheme="minorHAnsi" w:cstheme="minorHAnsi"/>
          <w:lang w:val="cs-CZ"/>
        </w:rPr>
        <w:t>Agriculture</w:t>
      </w:r>
      <w:proofErr w:type="spellEnd"/>
      <w:r w:rsidR="009B0C59" w:rsidRPr="009617AB">
        <w:rPr>
          <w:rFonts w:asciiTheme="minorHAnsi" w:hAnsiTheme="minorHAnsi" w:cstheme="minorHAnsi"/>
          <w:lang w:val="cs-CZ"/>
        </w:rPr>
        <w:t xml:space="preserve"> </w:t>
      </w:r>
      <w:r w:rsidR="00101CDB" w:rsidRPr="009617AB">
        <w:rPr>
          <w:rFonts w:asciiTheme="minorHAnsi" w:hAnsiTheme="minorHAnsi" w:cstheme="minorHAnsi"/>
          <w:lang w:val="cs-CZ"/>
        </w:rPr>
        <w:t>2020</w:t>
      </w:r>
      <w:r w:rsidR="0060369E" w:rsidRPr="009617AB">
        <w:rPr>
          <w:rFonts w:asciiTheme="minorHAnsi" w:hAnsiTheme="minorHAnsi" w:cstheme="minorHAnsi"/>
          <w:lang w:val="cs-CZ"/>
        </w:rPr>
        <w:t>”</w:t>
      </w:r>
      <w:r w:rsidRPr="009617AB">
        <w:rPr>
          <w:rFonts w:asciiTheme="minorHAnsi" w:hAnsiTheme="minorHAnsi" w:cstheme="minorHAnsi"/>
          <w:lang w:val="cs-CZ"/>
        </w:rPr>
        <w:t xml:space="preserve"> </w:t>
      </w:r>
      <w:hyperlink r:id="rId11" w:history="1">
        <w:r w:rsidR="002346DF" w:rsidRPr="009617AB">
          <w:rPr>
            <w:rStyle w:val="Hypertextovodkaz"/>
            <w:rFonts w:asciiTheme="minorHAnsi" w:hAnsiTheme="minorHAnsi" w:cstheme="minorHAnsi"/>
            <w:lang w:val="cs-CZ"/>
          </w:rPr>
          <w:t>http://www.organic-world.net/yearbook/yearbook-2020/pdf.html</w:t>
        </w:r>
      </w:hyperlink>
    </w:p>
    <w:p w14:paraId="5F715EE6" w14:textId="578C4A7C" w:rsidR="009B0C59" w:rsidRPr="009617AB" w:rsidRDefault="009B0C59" w:rsidP="002346DF">
      <w:pPr>
        <w:pStyle w:val="FiBLmrbulletpoint"/>
        <w:rPr>
          <w:rFonts w:asciiTheme="minorHAnsi" w:hAnsiTheme="minorHAnsi" w:cstheme="minorHAnsi"/>
          <w:lang w:val="cs-CZ"/>
        </w:rPr>
      </w:pPr>
      <w:proofErr w:type="spellStart"/>
      <w:r w:rsidRPr="009617AB">
        <w:rPr>
          <w:rFonts w:asciiTheme="minorHAnsi" w:hAnsiTheme="minorHAnsi" w:cstheme="minorHAnsi"/>
          <w:lang w:val="cs-CZ"/>
        </w:rPr>
        <w:t>Infog</w:t>
      </w:r>
      <w:r w:rsidR="008E63F1" w:rsidRPr="009617AB">
        <w:rPr>
          <w:rFonts w:asciiTheme="minorHAnsi" w:hAnsiTheme="minorHAnsi" w:cstheme="minorHAnsi"/>
          <w:lang w:val="cs-CZ"/>
        </w:rPr>
        <w:t>ra</w:t>
      </w:r>
      <w:r w:rsidR="00D81C1A" w:rsidRPr="009617AB">
        <w:rPr>
          <w:rFonts w:asciiTheme="minorHAnsi" w:hAnsiTheme="minorHAnsi" w:cstheme="minorHAnsi"/>
          <w:lang w:val="cs-CZ"/>
        </w:rPr>
        <w:t>fiky</w:t>
      </w:r>
      <w:proofErr w:type="spellEnd"/>
      <w:r w:rsidR="00D81C1A" w:rsidRPr="009617AB">
        <w:rPr>
          <w:rFonts w:asciiTheme="minorHAnsi" w:hAnsiTheme="minorHAnsi" w:cstheme="minorHAnsi"/>
          <w:lang w:val="cs-CZ"/>
        </w:rPr>
        <w:t xml:space="preserve">: </w:t>
      </w:r>
      <w:hyperlink r:id="rId12" w:history="1">
        <w:r w:rsidR="002346DF" w:rsidRPr="009617AB">
          <w:rPr>
            <w:rStyle w:val="Hypertextovodkaz"/>
            <w:rFonts w:asciiTheme="minorHAnsi" w:hAnsiTheme="minorHAnsi" w:cstheme="minorHAnsi"/>
            <w:lang w:val="cs-CZ"/>
          </w:rPr>
          <w:t>http://www.organic-world.net/yearbook/yearbook-2020/infographics.html</w:t>
        </w:r>
      </w:hyperlink>
    </w:p>
    <w:p w14:paraId="1B529538" w14:textId="6FDD4675" w:rsidR="009B0C59" w:rsidRPr="009617AB" w:rsidRDefault="009B0C59" w:rsidP="00584F88">
      <w:pPr>
        <w:pStyle w:val="FiBLmrbulletpoint"/>
        <w:rPr>
          <w:rFonts w:asciiTheme="minorHAnsi" w:hAnsiTheme="minorHAnsi" w:cstheme="minorHAnsi"/>
          <w:lang w:val="cs-CZ"/>
        </w:rPr>
      </w:pPr>
      <w:proofErr w:type="spellStart"/>
      <w:r w:rsidRPr="009617AB">
        <w:rPr>
          <w:rFonts w:asciiTheme="minorHAnsi" w:hAnsiTheme="minorHAnsi" w:cstheme="minorHAnsi"/>
          <w:lang w:val="cs-CZ"/>
        </w:rPr>
        <w:t>FiBL</w:t>
      </w:r>
      <w:proofErr w:type="spellEnd"/>
      <w:r w:rsidRPr="009617AB">
        <w:rPr>
          <w:rFonts w:asciiTheme="minorHAnsi" w:hAnsiTheme="minorHAnsi" w:cstheme="minorHAnsi"/>
          <w:lang w:val="cs-CZ"/>
        </w:rPr>
        <w:t xml:space="preserve"> </w:t>
      </w:r>
      <w:proofErr w:type="spellStart"/>
      <w:r w:rsidRPr="009617AB">
        <w:rPr>
          <w:rFonts w:asciiTheme="minorHAnsi" w:hAnsiTheme="minorHAnsi" w:cstheme="minorHAnsi"/>
          <w:lang w:val="cs-CZ"/>
        </w:rPr>
        <w:t>statistics</w:t>
      </w:r>
      <w:proofErr w:type="spellEnd"/>
      <w:r w:rsidRPr="009617AB">
        <w:rPr>
          <w:rFonts w:asciiTheme="minorHAnsi" w:hAnsiTheme="minorHAnsi" w:cstheme="minorHAnsi"/>
          <w:lang w:val="cs-CZ"/>
        </w:rPr>
        <w:t xml:space="preserve"> on </w:t>
      </w:r>
      <w:proofErr w:type="spellStart"/>
      <w:r w:rsidRPr="009617AB">
        <w:rPr>
          <w:rFonts w:asciiTheme="minorHAnsi" w:hAnsiTheme="minorHAnsi" w:cstheme="minorHAnsi"/>
          <w:lang w:val="cs-CZ"/>
        </w:rPr>
        <w:t>organic</w:t>
      </w:r>
      <w:proofErr w:type="spellEnd"/>
      <w:r w:rsidRPr="009617AB">
        <w:rPr>
          <w:rFonts w:asciiTheme="minorHAnsi" w:hAnsiTheme="minorHAnsi" w:cstheme="minorHAnsi"/>
          <w:lang w:val="cs-CZ"/>
        </w:rPr>
        <w:t xml:space="preserve"> </w:t>
      </w:r>
      <w:proofErr w:type="spellStart"/>
      <w:r w:rsidRPr="009617AB">
        <w:rPr>
          <w:rFonts w:asciiTheme="minorHAnsi" w:hAnsiTheme="minorHAnsi" w:cstheme="minorHAnsi"/>
          <w:lang w:val="cs-CZ"/>
        </w:rPr>
        <w:t>agriculture</w:t>
      </w:r>
      <w:proofErr w:type="spellEnd"/>
      <w:r w:rsidRPr="009617AB">
        <w:rPr>
          <w:rFonts w:asciiTheme="minorHAnsi" w:hAnsiTheme="minorHAnsi" w:cstheme="minorHAnsi"/>
          <w:lang w:val="cs-CZ"/>
        </w:rPr>
        <w:t xml:space="preserve"> </w:t>
      </w:r>
      <w:proofErr w:type="spellStart"/>
      <w:r w:rsidRPr="009617AB">
        <w:rPr>
          <w:rFonts w:asciiTheme="minorHAnsi" w:hAnsiTheme="minorHAnsi" w:cstheme="minorHAnsi"/>
          <w:lang w:val="cs-CZ"/>
        </w:rPr>
        <w:t>worldwide</w:t>
      </w:r>
      <w:proofErr w:type="spellEnd"/>
      <w:r w:rsidR="00D81C1A" w:rsidRPr="009617AB">
        <w:rPr>
          <w:rFonts w:asciiTheme="minorHAnsi" w:hAnsiTheme="minorHAnsi" w:cstheme="minorHAnsi"/>
          <w:lang w:val="cs-CZ"/>
        </w:rPr>
        <w:t xml:space="preserve">: </w:t>
      </w:r>
      <w:hyperlink r:id="rId13" w:history="1">
        <w:r w:rsidR="002346DF" w:rsidRPr="009617AB">
          <w:rPr>
            <w:rStyle w:val="Hypertextovodkaz"/>
            <w:rFonts w:asciiTheme="minorHAnsi" w:hAnsiTheme="minorHAnsi" w:cstheme="minorHAnsi"/>
            <w:lang w:val="cs-CZ"/>
          </w:rPr>
          <w:t>https://statistics.fibl.org</w:t>
        </w:r>
      </w:hyperlink>
    </w:p>
    <w:p w14:paraId="204EF0E8" w14:textId="675820D4" w:rsidR="00D81C1A" w:rsidRPr="009617AB" w:rsidRDefault="002C0814" w:rsidP="00D81C1A">
      <w:pPr>
        <w:pStyle w:val="FiBLmrannotationtitle"/>
        <w:rPr>
          <w:rFonts w:asciiTheme="minorHAnsi" w:hAnsiTheme="minorHAnsi" w:cstheme="minorHAnsi"/>
          <w:b w:val="0"/>
          <w:lang w:val="cs-CZ"/>
        </w:rPr>
      </w:pPr>
      <w:proofErr w:type="spellStart"/>
      <w:r w:rsidRPr="009617AB">
        <w:rPr>
          <w:rFonts w:asciiTheme="minorHAnsi" w:hAnsiTheme="minorHAnsi" w:cstheme="minorHAnsi"/>
          <w:lang w:val="cs-CZ"/>
        </w:rPr>
        <w:lastRenderedPageBreak/>
        <w:t>FiBL</w:t>
      </w:r>
      <w:proofErr w:type="spellEnd"/>
      <w:r w:rsidR="00D81C1A" w:rsidRPr="009617AB">
        <w:rPr>
          <w:rFonts w:asciiTheme="minorHAnsi" w:hAnsiTheme="minorHAnsi" w:cstheme="minorHAnsi"/>
          <w:lang w:val="cs-CZ"/>
        </w:rPr>
        <w:t xml:space="preserve"> - </w:t>
      </w:r>
      <w:r w:rsidR="00D81C1A" w:rsidRPr="009617AB">
        <w:rPr>
          <w:rFonts w:asciiTheme="minorHAnsi" w:hAnsiTheme="minorHAnsi" w:cstheme="minorHAnsi"/>
          <w:b w:val="0"/>
          <w:lang w:val="cs-CZ"/>
        </w:rPr>
        <w:t>Výzkumný ústav ekologického zemědělství (</w:t>
      </w:r>
      <w:proofErr w:type="spellStart"/>
      <w:r w:rsidR="00D81C1A" w:rsidRPr="009617AB">
        <w:rPr>
          <w:rFonts w:asciiTheme="minorHAnsi" w:hAnsiTheme="minorHAnsi" w:cstheme="minorHAnsi"/>
          <w:b w:val="0"/>
          <w:lang w:val="cs-CZ"/>
        </w:rPr>
        <w:t>FiBL</w:t>
      </w:r>
      <w:proofErr w:type="spellEnd"/>
      <w:r w:rsidR="00D81C1A" w:rsidRPr="009617AB">
        <w:rPr>
          <w:rFonts w:asciiTheme="minorHAnsi" w:hAnsiTheme="minorHAnsi" w:cstheme="minorHAnsi"/>
          <w:b w:val="0"/>
          <w:lang w:val="cs-CZ"/>
        </w:rPr>
        <w:t xml:space="preserve">) je jedním z předních světových ústavů v oblasti ekologického zemědělství. Silné stránky FiBL spočívají v interdisciplinárním výzkumu, inovacích vyvíjených společně s farmáři a potravinářským průmyslem a rychlém přenosu znalostí. </w:t>
      </w:r>
      <w:proofErr w:type="spellStart"/>
      <w:r w:rsidR="00D81C1A" w:rsidRPr="009617AB">
        <w:rPr>
          <w:rFonts w:asciiTheme="minorHAnsi" w:hAnsiTheme="minorHAnsi" w:cstheme="minorHAnsi"/>
          <w:b w:val="0"/>
          <w:lang w:val="cs-CZ"/>
        </w:rPr>
        <w:t>FiBL</w:t>
      </w:r>
      <w:proofErr w:type="spellEnd"/>
      <w:r w:rsidR="00D81C1A" w:rsidRPr="009617AB">
        <w:rPr>
          <w:rFonts w:asciiTheme="minorHAnsi" w:hAnsiTheme="minorHAnsi" w:cstheme="minorHAnsi"/>
          <w:b w:val="0"/>
          <w:lang w:val="cs-CZ"/>
        </w:rPr>
        <w:t xml:space="preserve"> zaměstnává přibližně 300 zaměstnanců.</w:t>
      </w:r>
    </w:p>
    <w:p w14:paraId="7AF445E8" w14:textId="77777777" w:rsidR="00F678FA" w:rsidRPr="009617AB" w:rsidRDefault="00F678FA" w:rsidP="00F678FA">
      <w:pPr>
        <w:pStyle w:val="FiBLmrannotationbulletpoint"/>
        <w:rPr>
          <w:rFonts w:asciiTheme="minorHAnsi" w:hAnsiTheme="minorHAnsi" w:cstheme="minorHAnsi"/>
          <w:lang w:val="cs-CZ"/>
        </w:rPr>
      </w:pPr>
      <w:proofErr w:type="spellStart"/>
      <w:r w:rsidRPr="009617AB">
        <w:rPr>
          <w:rFonts w:asciiTheme="minorHAnsi" w:hAnsiTheme="minorHAnsi" w:cstheme="minorHAnsi"/>
          <w:lang w:val="cs-CZ"/>
        </w:rPr>
        <w:t>Homepage</w:t>
      </w:r>
      <w:proofErr w:type="spellEnd"/>
      <w:r w:rsidRPr="009617AB">
        <w:rPr>
          <w:rFonts w:asciiTheme="minorHAnsi" w:hAnsiTheme="minorHAnsi" w:cstheme="minorHAnsi"/>
          <w:lang w:val="cs-CZ"/>
        </w:rPr>
        <w:t xml:space="preserve">: </w:t>
      </w:r>
      <w:hyperlink r:id="rId14" w:history="1">
        <w:r w:rsidR="00C3309F" w:rsidRPr="009617AB">
          <w:rPr>
            <w:rStyle w:val="Hypertextovodkaz"/>
            <w:rFonts w:asciiTheme="minorHAnsi" w:hAnsiTheme="minorHAnsi" w:cstheme="minorHAnsi"/>
            <w:lang w:val="cs-CZ"/>
          </w:rPr>
          <w:t>www.fibl.org</w:t>
        </w:r>
      </w:hyperlink>
    </w:p>
    <w:p w14:paraId="082ABF62" w14:textId="77777777" w:rsidR="00F678FA" w:rsidRPr="009617AB" w:rsidRDefault="00F678FA" w:rsidP="00F678FA">
      <w:pPr>
        <w:pStyle w:val="FiBLmrannotationbulletpoint"/>
        <w:rPr>
          <w:rStyle w:val="Hypertextovodkaz"/>
          <w:rFonts w:asciiTheme="minorHAnsi" w:hAnsiTheme="minorHAnsi" w:cstheme="minorHAnsi"/>
          <w:color w:val="auto"/>
          <w:u w:val="none"/>
          <w:lang w:val="cs-CZ"/>
        </w:rPr>
      </w:pPr>
      <w:r w:rsidRPr="009617AB">
        <w:rPr>
          <w:rFonts w:asciiTheme="minorHAnsi" w:hAnsiTheme="minorHAnsi" w:cstheme="minorHAnsi"/>
          <w:lang w:val="cs-CZ"/>
        </w:rPr>
        <w:t xml:space="preserve">Video: </w:t>
      </w:r>
      <w:hyperlink r:id="rId15" w:history="1">
        <w:r w:rsidR="00C3309F" w:rsidRPr="009617AB">
          <w:rPr>
            <w:rStyle w:val="Hypertextovodkaz"/>
            <w:rFonts w:asciiTheme="minorHAnsi" w:hAnsiTheme="minorHAnsi" w:cstheme="minorHAnsi"/>
            <w:lang w:val="cs-CZ"/>
          </w:rPr>
          <w:t>www.youtube.com/watch?v=U84NrJlORFc</w:t>
        </w:r>
      </w:hyperlink>
    </w:p>
    <w:p w14:paraId="68748ED2" w14:textId="77777777" w:rsidR="007B7C88" w:rsidRPr="009617AB" w:rsidRDefault="007B7C88">
      <w:pPr>
        <w:rPr>
          <w:rStyle w:val="Hypertextovodkaz"/>
          <w:rFonts w:cstheme="minorHAnsi"/>
          <w:lang w:val="cs-CZ"/>
        </w:rPr>
      </w:pPr>
    </w:p>
    <w:p w14:paraId="40C061A7" w14:textId="77777777" w:rsidR="00540A5A" w:rsidRPr="009617AB" w:rsidRDefault="00540A5A">
      <w:pPr>
        <w:rPr>
          <w:rStyle w:val="Hypertextovodkaz"/>
          <w:rFonts w:cstheme="minorHAnsi"/>
          <w:lang w:val="cs-CZ"/>
        </w:rPr>
      </w:pPr>
    </w:p>
    <w:p w14:paraId="2F6F1EB5" w14:textId="77777777" w:rsidR="00540A5A" w:rsidRPr="009617AB" w:rsidRDefault="00540A5A">
      <w:pPr>
        <w:rPr>
          <w:rStyle w:val="Hypertextovodkaz"/>
          <w:rFonts w:cstheme="minorHAnsi"/>
          <w:lang w:val="cs-CZ"/>
        </w:rPr>
      </w:pPr>
    </w:p>
    <w:p w14:paraId="54F9D3D4" w14:textId="77777777" w:rsidR="00540A5A" w:rsidRPr="009617AB" w:rsidRDefault="00540A5A">
      <w:pPr>
        <w:rPr>
          <w:rStyle w:val="Hypertextovodkaz"/>
          <w:rFonts w:cstheme="minorHAnsi"/>
          <w:lang w:val="cs-CZ"/>
        </w:rPr>
      </w:pPr>
    </w:p>
    <w:p w14:paraId="0F405033" w14:textId="77777777" w:rsidR="00540A5A" w:rsidRPr="009617AB" w:rsidRDefault="00540A5A">
      <w:pPr>
        <w:rPr>
          <w:rStyle w:val="Hypertextovodkaz"/>
          <w:rFonts w:cstheme="minorHAnsi"/>
          <w:lang w:val="cs-CZ"/>
        </w:rPr>
      </w:pPr>
    </w:p>
    <w:p w14:paraId="31516262" w14:textId="77777777" w:rsidR="00540A5A" w:rsidRPr="009617AB" w:rsidRDefault="00540A5A">
      <w:pPr>
        <w:rPr>
          <w:rStyle w:val="Hypertextovodkaz"/>
          <w:rFonts w:cstheme="minorHAnsi"/>
          <w:lang w:val="cs-CZ"/>
        </w:rPr>
      </w:pPr>
    </w:p>
    <w:p w14:paraId="37C11A88" w14:textId="77777777" w:rsidR="00591261" w:rsidRPr="009617AB" w:rsidRDefault="00591261">
      <w:pPr>
        <w:rPr>
          <w:rStyle w:val="Hypertextovodkaz"/>
          <w:rFonts w:cstheme="minorHAnsi"/>
          <w:lang w:val="cs-CZ"/>
        </w:rPr>
      </w:pPr>
    </w:p>
    <w:p w14:paraId="062398F2" w14:textId="77777777" w:rsidR="00591261" w:rsidRPr="009617AB" w:rsidRDefault="00591261">
      <w:pPr>
        <w:rPr>
          <w:rStyle w:val="Hypertextovodkaz"/>
          <w:rFonts w:cstheme="minorHAnsi"/>
          <w:lang w:val="cs-CZ"/>
        </w:rPr>
      </w:pPr>
    </w:p>
    <w:p w14:paraId="1EAF1E9C" w14:textId="77777777" w:rsidR="00591261" w:rsidRPr="009617AB" w:rsidRDefault="00591261">
      <w:pPr>
        <w:rPr>
          <w:rStyle w:val="Hypertextovodkaz"/>
          <w:rFonts w:cstheme="minorHAnsi"/>
          <w:lang w:val="cs-CZ"/>
        </w:rPr>
      </w:pPr>
    </w:p>
    <w:p w14:paraId="3F35FDF8" w14:textId="77777777" w:rsidR="00591261" w:rsidRPr="009617AB" w:rsidRDefault="00591261">
      <w:pPr>
        <w:rPr>
          <w:rStyle w:val="Hypertextovodkaz"/>
          <w:rFonts w:cstheme="minorHAnsi"/>
          <w:lang w:val="cs-CZ"/>
        </w:rPr>
      </w:pPr>
    </w:p>
    <w:p w14:paraId="155CEEE2" w14:textId="77777777" w:rsidR="00591261" w:rsidRPr="009617AB" w:rsidRDefault="00591261">
      <w:pPr>
        <w:rPr>
          <w:rStyle w:val="Hypertextovodkaz"/>
          <w:rFonts w:cstheme="minorHAnsi"/>
          <w:lang w:val="cs-CZ"/>
        </w:rPr>
      </w:pPr>
    </w:p>
    <w:p w14:paraId="29451B23" w14:textId="77777777" w:rsidR="00591261" w:rsidRPr="009617AB" w:rsidRDefault="00591261">
      <w:pPr>
        <w:rPr>
          <w:rStyle w:val="Hypertextovodkaz"/>
          <w:rFonts w:cstheme="minorHAnsi"/>
          <w:lang w:val="cs-CZ"/>
        </w:rPr>
      </w:pPr>
    </w:p>
    <w:p w14:paraId="5B2EC8AF" w14:textId="77777777" w:rsidR="00591261" w:rsidRPr="009617AB" w:rsidRDefault="00591261">
      <w:pPr>
        <w:rPr>
          <w:rStyle w:val="Hypertextovodkaz"/>
          <w:rFonts w:cstheme="minorHAnsi"/>
          <w:lang w:val="cs-CZ"/>
        </w:rPr>
      </w:pPr>
    </w:p>
    <w:p w14:paraId="149F1E66" w14:textId="77777777" w:rsidR="007B7C88" w:rsidRPr="001E178C" w:rsidRDefault="007B7C88" w:rsidP="001E178C">
      <w:pPr>
        <w:spacing w:after="0" w:line="240" w:lineRule="auto"/>
        <w:jc w:val="both"/>
        <w:rPr>
          <w:lang w:val="cs-CZ"/>
        </w:rPr>
      </w:pPr>
      <w:r w:rsidRPr="001E178C">
        <w:rPr>
          <w:b/>
          <w:lang w:val="cs-CZ"/>
        </w:rPr>
        <w:t>Kontakt pro více informací:</w:t>
      </w:r>
      <w:r w:rsidRPr="001E178C">
        <w:rPr>
          <w:lang w:val="cs-CZ"/>
        </w:rPr>
        <w:t xml:space="preserve"> </w:t>
      </w:r>
    </w:p>
    <w:p w14:paraId="375DF184" w14:textId="77777777" w:rsidR="007B7C88" w:rsidRPr="001E178C" w:rsidRDefault="007B7C88" w:rsidP="001E178C">
      <w:pPr>
        <w:spacing w:after="0" w:line="240" w:lineRule="auto"/>
        <w:jc w:val="both"/>
        <w:rPr>
          <w:lang w:val="cs-CZ"/>
        </w:rPr>
      </w:pPr>
      <w:r w:rsidRPr="001E178C">
        <w:rPr>
          <w:lang w:val="cs-CZ"/>
        </w:rPr>
        <w:t xml:space="preserve">Andrea Hrabalová, </w:t>
      </w:r>
      <w:proofErr w:type="spellStart"/>
      <w:r w:rsidRPr="001E178C">
        <w:rPr>
          <w:lang w:val="cs-CZ"/>
        </w:rPr>
        <w:t>andrea@lovime.bio</w:t>
      </w:r>
      <w:proofErr w:type="spellEnd"/>
      <w:r w:rsidRPr="001E178C">
        <w:rPr>
          <w:lang w:val="cs-CZ"/>
        </w:rPr>
        <w:t>, tel: 737 852 515</w:t>
      </w:r>
    </w:p>
    <w:p w14:paraId="2A073337" w14:textId="77777777" w:rsidR="007B7C88" w:rsidRPr="001E178C" w:rsidRDefault="005C7261" w:rsidP="001E178C">
      <w:pPr>
        <w:spacing w:after="0" w:line="240" w:lineRule="auto"/>
        <w:jc w:val="both"/>
        <w:rPr>
          <w:color w:val="1155CC"/>
          <w:u w:val="single"/>
          <w:lang w:val="cs-CZ"/>
        </w:rPr>
      </w:pPr>
      <w:hyperlink r:id="rId16" w:history="1">
        <w:r w:rsidR="007B7C88" w:rsidRPr="001E178C">
          <w:rPr>
            <w:rStyle w:val="Hypertextovodkaz"/>
            <w:lang w:val="cs-CZ"/>
          </w:rPr>
          <w:t>www.lovime.bio</w:t>
        </w:r>
      </w:hyperlink>
    </w:p>
    <w:p w14:paraId="71448BC9" w14:textId="77777777" w:rsidR="007B7C88" w:rsidRPr="001E178C" w:rsidRDefault="007B7C88" w:rsidP="001E178C">
      <w:pPr>
        <w:spacing w:after="0" w:line="240" w:lineRule="auto"/>
        <w:jc w:val="both"/>
        <w:rPr>
          <w:i/>
          <w:color w:val="1155CC"/>
          <w:u w:val="single"/>
          <w:lang w:val="cs-CZ"/>
        </w:rPr>
      </w:pPr>
    </w:p>
    <w:p w14:paraId="6DB390CF" w14:textId="77777777" w:rsidR="007B7C88" w:rsidRPr="001E178C" w:rsidRDefault="007B7C88" w:rsidP="001E178C">
      <w:pPr>
        <w:spacing w:after="0" w:line="240" w:lineRule="auto"/>
        <w:jc w:val="both"/>
        <w:rPr>
          <w:i/>
          <w:color w:val="1155CC"/>
          <w:u w:val="single"/>
          <w:lang w:val="cs-CZ"/>
        </w:rPr>
      </w:pPr>
    </w:p>
    <w:p w14:paraId="1CC73988" w14:textId="77777777" w:rsidR="007B7C88" w:rsidRPr="001E178C" w:rsidRDefault="007B7C88" w:rsidP="001E178C">
      <w:pPr>
        <w:spacing w:after="0" w:line="240" w:lineRule="auto"/>
        <w:jc w:val="both"/>
        <w:rPr>
          <w:i/>
          <w:lang w:val="cs-CZ"/>
        </w:rPr>
      </w:pPr>
    </w:p>
    <w:p w14:paraId="21F6D247" w14:textId="77777777" w:rsidR="007B7C88" w:rsidRPr="001E178C" w:rsidRDefault="007B7C88" w:rsidP="001E178C">
      <w:pPr>
        <w:spacing w:after="0" w:line="240" w:lineRule="auto"/>
        <w:jc w:val="both"/>
        <w:rPr>
          <w:i/>
          <w:lang w:val="cs-CZ"/>
        </w:rPr>
      </w:pPr>
    </w:p>
    <w:p w14:paraId="14EDA64B" w14:textId="77777777" w:rsidR="007B7C88" w:rsidRPr="001E178C" w:rsidRDefault="007B7C88" w:rsidP="001E178C">
      <w:pPr>
        <w:spacing w:after="0" w:line="240" w:lineRule="auto"/>
        <w:jc w:val="both"/>
        <w:rPr>
          <w:i/>
          <w:lang w:val="cs-CZ"/>
        </w:rPr>
      </w:pPr>
    </w:p>
    <w:p w14:paraId="7C113D12" w14:textId="77777777" w:rsidR="007B7C88" w:rsidRPr="001E178C" w:rsidRDefault="007B7C88" w:rsidP="001E178C">
      <w:pPr>
        <w:spacing w:after="0" w:line="240" w:lineRule="auto"/>
        <w:jc w:val="both"/>
        <w:rPr>
          <w:i/>
          <w:lang w:val="cs-CZ"/>
        </w:rPr>
      </w:pPr>
    </w:p>
    <w:p w14:paraId="3C60D3B9" w14:textId="77777777" w:rsidR="007B7C88" w:rsidRPr="001E178C" w:rsidRDefault="007B7C88" w:rsidP="001E178C">
      <w:pPr>
        <w:spacing w:after="0" w:line="240" w:lineRule="auto"/>
        <w:jc w:val="both"/>
        <w:rPr>
          <w:i/>
          <w:lang w:val="cs-CZ"/>
        </w:rPr>
      </w:pPr>
      <w:r w:rsidRPr="001E178C">
        <w:rPr>
          <w:i/>
          <w:lang w:val="cs-CZ"/>
        </w:rPr>
        <w:t>***</w:t>
      </w:r>
    </w:p>
    <w:p w14:paraId="3EFC989B" w14:textId="1A2FD0D1" w:rsidR="008F601F" w:rsidRDefault="007B7C88" w:rsidP="001E178C">
      <w:pPr>
        <w:spacing w:before="60"/>
        <w:jc w:val="both"/>
        <w:rPr>
          <w:rFonts w:eastAsia="Arial Unicode MS" w:cstheme="minorHAnsi"/>
          <w:i/>
          <w:lang w:val="cs-CZ"/>
        </w:rPr>
      </w:pPr>
      <w:proofErr w:type="spellStart"/>
      <w:proofErr w:type="gramStart"/>
      <w:r w:rsidRPr="001E178C">
        <w:rPr>
          <w:rStyle w:val="Siln"/>
          <w:rFonts w:cstheme="minorHAnsi"/>
          <w:i/>
          <w:lang w:val="cs-CZ"/>
        </w:rPr>
        <w:t>Lovíme</w:t>
      </w:r>
      <w:proofErr w:type="gramEnd"/>
      <w:r w:rsidRPr="001E178C">
        <w:rPr>
          <w:rStyle w:val="Siln"/>
          <w:rFonts w:cstheme="minorHAnsi"/>
          <w:i/>
          <w:lang w:val="cs-CZ"/>
        </w:rPr>
        <w:t>.</w:t>
      </w:r>
      <w:proofErr w:type="gramStart"/>
      <w:r w:rsidRPr="001E178C">
        <w:rPr>
          <w:rStyle w:val="Siln"/>
          <w:rFonts w:cstheme="minorHAnsi"/>
          <w:i/>
          <w:lang w:val="cs-CZ"/>
        </w:rPr>
        <w:t>bio</w:t>
      </w:r>
      <w:proofErr w:type="spellEnd"/>
      <w:proofErr w:type="gramEnd"/>
      <w:r w:rsidRPr="001E178C">
        <w:rPr>
          <w:rStyle w:val="Siln"/>
          <w:rFonts w:cstheme="minorHAnsi"/>
          <w:i/>
          <w:lang w:val="cs-CZ"/>
        </w:rPr>
        <w:t xml:space="preserve"> je značkou organizace </w:t>
      </w:r>
      <w:hyperlink r:id="rId17" w:history="1">
        <w:r w:rsidRPr="001E178C">
          <w:rPr>
            <w:rStyle w:val="Hypertextovodkaz"/>
            <w:rFonts w:cstheme="minorHAnsi"/>
            <w:b/>
            <w:bCs/>
            <w:i/>
            <w:lang w:val="cs-CZ"/>
          </w:rPr>
          <w:t>PRO-BIO LIGA</w:t>
        </w:r>
      </w:hyperlink>
      <w:r w:rsidRPr="001E178C">
        <w:rPr>
          <w:rFonts w:cstheme="minorHAnsi"/>
          <w:i/>
          <w:lang w:val="cs-CZ"/>
        </w:rPr>
        <w:t xml:space="preserve"> pobočný spolek, která je</w:t>
      </w:r>
      <w:r w:rsidR="009617AB" w:rsidRPr="001E178C">
        <w:rPr>
          <w:rFonts w:cstheme="minorHAnsi"/>
          <w:i/>
          <w:lang w:val="cs-CZ"/>
        </w:rPr>
        <w:t xml:space="preserve"> od svého založení v roce 2002</w:t>
      </w:r>
      <w:r w:rsidRPr="001E178C">
        <w:rPr>
          <w:rFonts w:cstheme="minorHAnsi"/>
          <w:i/>
          <w:lang w:val="cs-CZ"/>
        </w:rPr>
        <w:t xml:space="preserve"> zaměřena na osvětu a propagaci systému ekologického zemědělství a biopotravin </w:t>
      </w:r>
      <w:r w:rsidRPr="001E178C">
        <w:rPr>
          <w:rFonts w:eastAsia="Arial Unicode MS" w:cstheme="minorHAnsi"/>
          <w:i/>
          <w:lang w:val="cs-CZ"/>
        </w:rPr>
        <w:t xml:space="preserve">mezi spotřebitelskou veřejností. </w:t>
      </w:r>
      <w:r w:rsidR="008F601F">
        <w:rPr>
          <w:rFonts w:eastAsia="Arial Unicode MS" w:cstheme="minorHAnsi"/>
          <w:i/>
          <w:lang w:val="cs-CZ"/>
        </w:rPr>
        <w:t xml:space="preserve">Liga </w:t>
      </w:r>
      <w:r w:rsidR="008F601F" w:rsidRPr="008F601F">
        <w:rPr>
          <w:rFonts w:eastAsia="Arial Unicode MS" w:cstheme="minorHAnsi"/>
          <w:i/>
          <w:lang w:val="cs-CZ"/>
        </w:rPr>
        <w:t xml:space="preserve">zprostředkovává rozcestník informací a zajímavostí ze světa ekologického zemědělství, bio a místních potravin na stránkách </w:t>
      </w:r>
      <w:hyperlink r:id="rId18" w:history="1">
        <w:r w:rsidR="008F601F" w:rsidRPr="008F601F">
          <w:rPr>
            <w:rStyle w:val="Hypertextovodkaz"/>
            <w:i/>
            <w:lang w:val="cs-CZ"/>
          </w:rPr>
          <w:t>www.lovime.bio</w:t>
        </w:r>
      </w:hyperlink>
      <w:r w:rsidR="008F601F" w:rsidRPr="008F601F">
        <w:rPr>
          <w:rFonts w:eastAsia="Arial Unicode MS" w:cstheme="minorHAnsi"/>
          <w:i/>
          <w:lang w:val="cs-CZ"/>
        </w:rPr>
        <w:t>.</w:t>
      </w:r>
    </w:p>
    <w:p w14:paraId="04ED1684" w14:textId="77777777" w:rsidR="008F601F" w:rsidRPr="008F601F" w:rsidRDefault="008F601F" w:rsidP="001E178C">
      <w:pPr>
        <w:spacing w:before="60"/>
        <w:jc w:val="both"/>
        <w:rPr>
          <w:rFonts w:eastAsia="Arial Unicode MS"/>
          <w:lang w:val="cs-CZ"/>
        </w:rPr>
      </w:pPr>
    </w:p>
    <w:p w14:paraId="2764B018" w14:textId="5011F3D2" w:rsidR="0029632A" w:rsidRPr="009F1611" w:rsidRDefault="009617AB" w:rsidP="009F1611">
      <w:pPr>
        <w:pStyle w:val="Nadpis1"/>
        <w:spacing w:before="0" w:after="0"/>
        <w:rPr>
          <w:rFonts w:asciiTheme="minorHAnsi" w:hAnsiTheme="minorHAnsi" w:cstheme="minorHAnsi"/>
          <w:sz w:val="18"/>
          <w:szCs w:val="18"/>
          <w:lang w:val="cs-CZ"/>
        </w:rPr>
      </w:pPr>
      <w:bookmarkStart w:id="0" w:name="_Toc504636868"/>
      <w:bookmarkStart w:id="1" w:name="_Toc505163380"/>
      <w:bookmarkStart w:id="2" w:name="_Ref30843172"/>
      <w:bookmarkStart w:id="3" w:name="_Toc30862547"/>
      <w:r w:rsidRPr="009F1611">
        <w:rPr>
          <w:rFonts w:asciiTheme="minorHAnsi" w:hAnsiTheme="minorHAnsi" w:cstheme="minorHAnsi"/>
          <w:sz w:val="18"/>
          <w:szCs w:val="18"/>
          <w:lang w:val="cs-CZ"/>
        </w:rPr>
        <w:lastRenderedPageBreak/>
        <w:t>Evropa a Evropská unie</w:t>
      </w:r>
      <w:r w:rsidR="0029632A" w:rsidRPr="009F1611">
        <w:rPr>
          <w:rFonts w:asciiTheme="minorHAnsi" w:hAnsiTheme="minorHAnsi" w:cstheme="minorHAnsi"/>
          <w:sz w:val="18"/>
          <w:szCs w:val="18"/>
          <w:lang w:val="cs-CZ"/>
        </w:rPr>
        <w:t>:</w:t>
      </w:r>
      <w:r w:rsidR="008F601F">
        <w:rPr>
          <w:rFonts w:asciiTheme="minorHAnsi" w:hAnsiTheme="minorHAnsi" w:cstheme="minorHAnsi"/>
          <w:sz w:val="18"/>
          <w:szCs w:val="18"/>
          <w:lang w:val="cs-CZ"/>
        </w:rPr>
        <w:t xml:space="preserve"> k</w:t>
      </w:r>
      <w:r w:rsidRPr="009F1611">
        <w:rPr>
          <w:rFonts w:asciiTheme="minorHAnsi" w:hAnsiTheme="minorHAnsi" w:cstheme="minorHAnsi"/>
          <w:sz w:val="18"/>
          <w:szCs w:val="18"/>
          <w:lang w:val="cs-CZ"/>
        </w:rPr>
        <w:t xml:space="preserve">líčové </w:t>
      </w:r>
      <w:r w:rsidR="0029632A" w:rsidRPr="009F1611">
        <w:rPr>
          <w:rFonts w:asciiTheme="minorHAnsi" w:hAnsiTheme="minorHAnsi" w:cstheme="minorHAnsi"/>
          <w:sz w:val="18"/>
          <w:szCs w:val="18"/>
          <w:lang w:val="cs-CZ"/>
        </w:rPr>
        <w:t>indi</w:t>
      </w:r>
      <w:r w:rsidRPr="009F1611">
        <w:rPr>
          <w:rFonts w:asciiTheme="minorHAnsi" w:hAnsiTheme="minorHAnsi" w:cstheme="minorHAnsi"/>
          <w:sz w:val="18"/>
          <w:szCs w:val="18"/>
          <w:lang w:val="cs-CZ"/>
        </w:rPr>
        <w:t>kátory</w:t>
      </w:r>
      <w:r w:rsidR="0029632A" w:rsidRPr="009F1611">
        <w:rPr>
          <w:rFonts w:asciiTheme="minorHAnsi" w:hAnsiTheme="minorHAnsi" w:cstheme="minorHAnsi"/>
          <w:sz w:val="18"/>
          <w:szCs w:val="18"/>
          <w:lang w:val="cs-CZ"/>
        </w:rPr>
        <w:t xml:space="preserve"> 201</w:t>
      </w:r>
      <w:bookmarkEnd w:id="0"/>
      <w:bookmarkEnd w:id="1"/>
      <w:r w:rsidR="0029632A" w:rsidRPr="009F1611">
        <w:rPr>
          <w:rFonts w:asciiTheme="minorHAnsi" w:hAnsiTheme="minorHAnsi" w:cstheme="minorHAnsi"/>
          <w:sz w:val="18"/>
          <w:szCs w:val="18"/>
          <w:lang w:val="cs-CZ"/>
        </w:rPr>
        <w:t>8</w:t>
      </w:r>
      <w:bookmarkEnd w:id="2"/>
      <w:bookmarkEnd w:id="3"/>
    </w:p>
    <w:tbl>
      <w:tblPr>
        <w:tblW w:w="8647" w:type="dxa"/>
        <w:tblBorders>
          <w:bottom w:val="single" w:sz="8" w:space="0" w:color="256C8E"/>
        </w:tblBorders>
        <w:tblLayout w:type="fixed"/>
        <w:tblLook w:val="0420" w:firstRow="1" w:lastRow="0" w:firstColumn="0" w:lastColumn="0" w:noHBand="0" w:noVBand="1"/>
      </w:tblPr>
      <w:tblGrid>
        <w:gridCol w:w="2268"/>
        <w:gridCol w:w="1846"/>
        <w:gridCol w:w="1843"/>
        <w:gridCol w:w="2690"/>
      </w:tblGrid>
      <w:tr w:rsidR="0029632A" w:rsidRPr="009F1611" w14:paraId="4D5CFCEF" w14:textId="77777777" w:rsidTr="009F1611">
        <w:trPr>
          <w:trHeight w:val="227"/>
        </w:trPr>
        <w:tc>
          <w:tcPr>
            <w:tcW w:w="2268" w:type="dxa"/>
            <w:tcBorders>
              <w:top w:val="single" w:sz="8" w:space="0" w:color="2F6C86"/>
              <w:bottom w:val="single" w:sz="8" w:space="0" w:color="2F6C86"/>
            </w:tcBorders>
            <w:shd w:val="clear" w:color="auto" w:fill="FFFFFF"/>
            <w:vAlign w:val="center"/>
          </w:tcPr>
          <w:p w14:paraId="5CC45DFC" w14:textId="7EC43E8D" w:rsidR="0029632A" w:rsidRPr="009F1611" w:rsidRDefault="0029632A" w:rsidP="009617AB">
            <w:pPr>
              <w:pStyle w:val="woa-table-text"/>
              <w:spacing w:beforeLines="20" w:before="48" w:afterLines="20" w:after="48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lang w:val="cs-CZ"/>
              </w:rPr>
            </w:pPr>
            <w:r w:rsidRPr="009F1611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lang w:val="cs-CZ"/>
              </w:rPr>
              <w:t>Indi</w:t>
            </w:r>
            <w:r w:rsidR="009617AB" w:rsidRPr="009F1611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lang w:val="cs-CZ"/>
              </w:rPr>
              <w:t>kátor</w:t>
            </w:r>
          </w:p>
        </w:tc>
        <w:tc>
          <w:tcPr>
            <w:tcW w:w="1846" w:type="dxa"/>
            <w:tcBorders>
              <w:top w:val="single" w:sz="8" w:space="0" w:color="2F6C86"/>
              <w:bottom w:val="single" w:sz="8" w:space="0" w:color="2F6C86"/>
            </w:tcBorders>
            <w:shd w:val="clear" w:color="auto" w:fill="FFFFFF"/>
            <w:vAlign w:val="center"/>
          </w:tcPr>
          <w:p w14:paraId="74568182" w14:textId="30527EBA" w:rsidR="0029632A" w:rsidRPr="009F1611" w:rsidRDefault="0029632A" w:rsidP="009617AB">
            <w:pPr>
              <w:pStyle w:val="woa-table-text"/>
              <w:spacing w:beforeLines="20" w:before="48" w:afterLines="20" w:after="48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lang w:val="cs-CZ"/>
              </w:rPr>
            </w:pPr>
            <w:r w:rsidRPr="009F1611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lang w:val="cs-CZ"/>
              </w:rPr>
              <w:t>E</w:t>
            </w:r>
            <w:r w:rsidR="009617AB" w:rsidRPr="009F1611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lang w:val="cs-CZ"/>
              </w:rPr>
              <w:t>vropa</w:t>
            </w:r>
          </w:p>
        </w:tc>
        <w:tc>
          <w:tcPr>
            <w:tcW w:w="1843" w:type="dxa"/>
            <w:tcBorders>
              <w:top w:val="single" w:sz="8" w:space="0" w:color="2F6C86"/>
              <w:bottom w:val="single" w:sz="8" w:space="0" w:color="2F6C86"/>
            </w:tcBorders>
            <w:shd w:val="clear" w:color="auto" w:fill="FFFFFF"/>
            <w:vAlign w:val="center"/>
          </w:tcPr>
          <w:p w14:paraId="35B346D2" w14:textId="6D8BB313" w:rsidR="0029632A" w:rsidRPr="009F1611" w:rsidRDefault="0029632A" w:rsidP="009617AB">
            <w:pPr>
              <w:pStyle w:val="woa-table-text"/>
              <w:spacing w:beforeLines="20" w:before="48" w:afterLines="20" w:after="48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lang w:val="cs-CZ"/>
              </w:rPr>
            </w:pPr>
            <w:r w:rsidRPr="009F1611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lang w:val="cs-CZ"/>
              </w:rPr>
              <w:t>E</w:t>
            </w:r>
            <w:r w:rsidR="009617AB" w:rsidRPr="009F1611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lang w:val="cs-CZ"/>
              </w:rPr>
              <w:t>vropská Unie</w:t>
            </w:r>
            <w:r w:rsidRPr="009F1611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lang w:val="cs-CZ"/>
              </w:rPr>
              <w:t xml:space="preserve"> </w:t>
            </w:r>
          </w:p>
        </w:tc>
        <w:tc>
          <w:tcPr>
            <w:tcW w:w="2690" w:type="dxa"/>
            <w:tcBorders>
              <w:top w:val="single" w:sz="8" w:space="0" w:color="2F6C86"/>
              <w:bottom w:val="single" w:sz="8" w:space="0" w:color="2F6C86"/>
            </w:tcBorders>
            <w:shd w:val="clear" w:color="auto" w:fill="FFFFFF"/>
            <w:vAlign w:val="center"/>
          </w:tcPr>
          <w:p w14:paraId="39B0C406" w14:textId="211031CA" w:rsidR="0029632A" w:rsidRPr="009F1611" w:rsidRDefault="0029632A" w:rsidP="009617AB">
            <w:pPr>
              <w:pStyle w:val="woa-table-text"/>
              <w:spacing w:beforeLines="20" w:before="48" w:afterLines="20" w:after="48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lang w:val="cs-CZ"/>
              </w:rPr>
            </w:pPr>
            <w:r w:rsidRPr="009F1611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lang w:val="cs-CZ"/>
              </w:rPr>
              <w:t xml:space="preserve">Top 3 </w:t>
            </w:r>
            <w:r w:rsidR="009617AB" w:rsidRPr="009F1611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lang w:val="cs-CZ"/>
              </w:rPr>
              <w:t>země Evropy</w:t>
            </w:r>
            <w:r w:rsidRPr="009F1611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lang w:val="cs-CZ"/>
              </w:rPr>
              <w:t xml:space="preserve"> </w:t>
            </w:r>
          </w:p>
        </w:tc>
      </w:tr>
      <w:tr w:rsidR="0029632A" w:rsidRPr="006D4B87" w14:paraId="078CA381" w14:textId="77777777" w:rsidTr="009F1611">
        <w:trPr>
          <w:trHeight w:val="227"/>
        </w:trPr>
        <w:tc>
          <w:tcPr>
            <w:tcW w:w="2268" w:type="dxa"/>
            <w:shd w:val="clear" w:color="auto" w:fill="E1EDF2"/>
            <w:vAlign w:val="center"/>
          </w:tcPr>
          <w:p w14:paraId="0360461A" w14:textId="2EDD8A91" w:rsidR="0029632A" w:rsidRPr="009F1611" w:rsidRDefault="009617AB" w:rsidP="009617AB">
            <w:pPr>
              <w:pStyle w:val="woa-table-text"/>
              <w:rPr>
                <w:rFonts w:asciiTheme="minorHAnsi" w:hAnsiTheme="minorHAnsi" w:cstheme="minorHAnsi"/>
                <w:b/>
                <w:color w:val="auto"/>
                <w:sz w:val="18"/>
                <w:szCs w:val="18"/>
                <w:lang w:val="cs-CZ"/>
              </w:rPr>
            </w:pPr>
            <w:r w:rsidRPr="009F1611">
              <w:rPr>
                <w:rFonts w:asciiTheme="minorHAnsi" w:hAnsiTheme="minorHAnsi" w:cstheme="minorHAnsi"/>
                <w:b/>
                <w:color w:val="auto"/>
                <w:sz w:val="18"/>
                <w:szCs w:val="18"/>
                <w:lang w:val="cs-CZ"/>
              </w:rPr>
              <w:t>V</w:t>
            </w:r>
            <w:r w:rsidR="00A342F1">
              <w:rPr>
                <w:rFonts w:asciiTheme="minorHAnsi" w:hAnsiTheme="minorHAnsi" w:cstheme="minorHAnsi"/>
                <w:b/>
                <w:color w:val="auto"/>
                <w:sz w:val="18"/>
                <w:szCs w:val="18"/>
                <w:lang w:val="cs-CZ"/>
              </w:rPr>
              <w:t>ýměra zemědělské půdy v EZ</w:t>
            </w:r>
          </w:p>
        </w:tc>
        <w:tc>
          <w:tcPr>
            <w:tcW w:w="1846" w:type="dxa"/>
            <w:shd w:val="clear" w:color="auto" w:fill="E1EDF2"/>
            <w:vAlign w:val="center"/>
          </w:tcPr>
          <w:p w14:paraId="1F6E0ECA" w14:textId="703B7260" w:rsidR="0029632A" w:rsidRPr="009F1611" w:rsidRDefault="0029632A" w:rsidP="00A342F1">
            <w:pPr>
              <w:pStyle w:val="woa-table-text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val="cs-CZ"/>
              </w:rPr>
            </w:pPr>
            <w:r w:rsidRPr="009F1611">
              <w:rPr>
                <w:rFonts w:asciiTheme="minorHAnsi" w:hAnsiTheme="minorHAnsi" w:cstheme="minorHAnsi"/>
                <w:color w:val="auto"/>
                <w:sz w:val="18"/>
                <w:szCs w:val="18"/>
                <w:lang w:val="cs-CZ"/>
              </w:rPr>
              <w:t>15</w:t>
            </w:r>
            <w:r w:rsidR="009617AB" w:rsidRPr="009F1611">
              <w:rPr>
                <w:rFonts w:asciiTheme="minorHAnsi" w:hAnsiTheme="minorHAnsi" w:cstheme="minorHAnsi"/>
                <w:color w:val="auto"/>
                <w:sz w:val="18"/>
                <w:szCs w:val="18"/>
                <w:lang w:val="cs-CZ"/>
              </w:rPr>
              <w:t>,</w:t>
            </w:r>
            <w:r w:rsidRPr="009F1611">
              <w:rPr>
                <w:rFonts w:asciiTheme="minorHAnsi" w:hAnsiTheme="minorHAnsi" w:cstheme="minorHAnsi"/>
                <w:color w:val="auto"/>
                <w:sz w:val="18"/>
                <w:szCs w:val="18"/>
                <w:lang w:val="cs-CZ"/>
              </w:rPr>
              <w:t>6 mi</w:t>
            </w:r>
            <w:r w:rsidR="00A342F1">
              <w:rPr>
                <w:rFonts w:asciiTheme="minorHAnsi" w:hAnsiTheme="minorHAnsi" w:cstheme="minorHAnsi"/>
                <w:color w:val="auto"/>
                <w:sz w:val="18"/>
                <w:szCs w:val="18"/>
                <w:lang w:val="cs-CZ"/>
              </w:rPr>
              <w:t>l.</w:t>
            </w:r>
            <w:r w:rsidRPr="009F1611">
              <w:rPr>
                <w:rFonts w:asciiTheme="minorHAnsi" w:hAnsiTheme="minorHAnsi" w:cstheme="minorHAnsi"/>
                <w:color w:val="auto"/>
                <w:sz w:val="18"/>
                <w:szCs w:val="18"/>
                <w:lang w:val="cs-CZ"/>
              </w:rPr>
              <w:t xml:space="preserve"> ha</w:t>
            </w:r>
          </w:p>
        </w:tc>
        <w:tc>
          <w:tcPr>
            <w:tcW w:w="1843" w:type="dxa"/>
            <w:shd w:val="clear" w:color="auto" w:fill="E1EDF2"/>
            <w:vAlign w:val="center"/>
          </w:tcPr>
          <w:p w14:paraId="5C3A2FD3" w14:textId="5F4510A9" w:rsidR="0029632A" w:rsidRPr="009F1611" w:rsidRDefault="0029632A" w:rsidP="00A342F1">
            <w:pPr>
              <w:pStyle w:val="woa-table-text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val="cs-CZ"/>
              </w:rPr>
            </w:pPr>
            <w:r w:rsidRPr="009F1611">
              <w:rPr>
                <w:rFonts w:asciiTheme="minorHAnsi" w:hAnsiTheme="minorHAnsi" w:cstheme="minorHAnsi"/>
                <w:color w:val="auto"/>
                <w:sz w:val="18"/>
                <w:szCs w:val="18"/>
                <w:lang w:val="cs-CZ"/>
              </w:rPr>
              <w:t>1</w:t>
            </w:r>
            <w:r w:rsidR="009617AB" w:rsidRPr="009F1611">
              <w:rPr>
                <w:rFonts w:asciiTheme="minorHAnsi" w:hAnsiTheme="minorHAnsi" w:cstheme="minorHAnsi"/>
                <w:color w:val="auto"/>
                <w:sz w:val="18"/>
                <w:szCs w:val="18"/>
                <w:lang w:val="cs-CZ"/>
              </w:rPr>
              <w:t>3,</w:t>
            </w:r>
            <w:r w:rsidRPr="009F1611">
              <w:rPr>
                <w:rFonts w:asciiTheme="minorHAnsi" w:hAnsiTheme="minorHAnsi" w:cstheme="minorHAnsi"/>
                <w:color w:val="auto"/>
                <w:sz w:val="18"/>
                <w:szCs w:val="18"/>
                <w:lang w:val="cs-CZ"/>
              </w:rPr>
              <w:t>8 mi</w:t>
            </w:r>
            <w:r w:rsidR="00A342F1">
              <w:rPr>
                <w:rFonts w:asciiTheme="minorHAnsi" w:hAnsiTheme="minorHAnsi" w:cstheme="minorHAnsi"/>
                <w:color w:val="auto"/>
                <w:sz w:val="18"/>
                <w:szCs w:val="18"/>
                <w:lang w:val="cs-CZ"/>
              </w:rPr>
              <w:t xml:space="preserve">l. </w:t>
            </w:r>
            <w:r w:rsidRPr="009F1611">
              <w:rPr>
                <w:rFonts w:asciiTheme="minorHAnsi" w:hAnsiTheme="minorHAnsi" w:cstheme="minorHAnsi"/>
                <w:color w:val="auto"/>
                <w:sz w:val="18"/>
                <w:szCs w:val="18"/>
                <w:lang w:val="cs-CZ"/>
              </w:rPr>
              <w:t>ha</w:t>
            </w:r>
          </w:p>
        </w:tc>
        <w:tc>
          <w:tcPr>
            <w:tcW w:w="2690" w:type="dxa"/>
            <w:shd w:val="clear" w:color="auto" w:fill="E1EDF2"/>
            <w:vAlign w:val="center"/>
          </w:tcPr>
          <w:p w14:paraId="3F49A6B1" w14:textId="4B302363" w:rsidR="0029632A" w:rsidRPr="009F1611" w:rsidRDefault="009617AB" w:rsidP="009617AB">
            <w:pPr>
              <w:pStyle w:val="woa-table-text"/>
              <w:rPr>
                <w:rFonts w:asciiTheme="minorHAnsi" w:hAnsiTheme="minorHAnsi" w:cstheme="minorHAnsi"/>
                <w:color w:val="auto"/>
                <w:sz w:val="18"/>
                <w:szCs w:val="18"/>
                <w:lang w:val="cs-CZ"/>
              </w:rPr>
            </w:pPr>
            <w:r w:rsidRPr="009F1611">
              <w:rPr>
                <w:rFonts w:asciiTheme="minorHAnsi" w:hAnsiTheme="minorHAnsi" w:cstheme="minorHAnsi"/>
                <w:color w:val="auto"/>
                <w:sz w:val="18"/>
                <w:szCs w:val="18"/>
                <w:lang w:val="cs-CZ"/>
              </w:rPr>
              <w:t>Španělsko</w:t>
            </w:r>
            <w:r w:rsidR="0029632A" w:rsidRPr="009F1611">
              <w:rPr>
                <w:rFonts w:asciiTheme="minorHAnsi" w:hAnsiTheme="minorHAnsi" w:cstheme="minorHAnsi"/>
                <w:color w:val="auto"/>
                <w:sz w:val="18"/>
                <w:szCs w:val="18"/>
                <w:lang w:val="cs-CZ"/>
              </w:rPr>
              <w:t xml:space="preserve"> (2</w:t>
            </w:r>
            <w:r w:rsidRPr="009F1611">
              <w:rPr>
                <w:rFonts w:asciiTheme="minorHAnsi" w:hAnsiTheme="minorHAnsi" w:cstheme="minorHAnsi"/>
                <w:color w:val="auto"/>
                <w:sz w:val="18"/>
                <w:szCs w:val="18"/>
                <w:lang w:val="cs-CZ"/>
              </w:rPr>
              <w:t>,</w:t>
            </w:r>
            <w:r w:rsidR="0029632A" w:rsidRPr="009F1611">
              <w:rPr>
                <w:rFonts w:asciiTheme="minorHAnsi" w:hAnsiTheme="minorHAnsi" w:cstheme="minorHAnsi"/>
                <w:color w:val="auto"/>
                <w:sz w:val="18"/>
                <w:szCs w:val="18"/>
                <w:lang w:val="cs-CZ"/>
              </w:rPr>
              <w:t>2 mil</w:t>
            </w:r>
            <w:r w:rsidRPr="009F1611">
              <w:rPr>
                <w:rFonts w:asciiTheme="minorHAnsi" w:hAnsiTheme="minorHAnsi" w:cstheme="minorHAnsi"/>
                <w:color w:val="auto"/>
                <w:sz w:val="18"/>
                <w:szCs w:val="18"/>
                <w:lang w:val="cs-CZ"/>
              </w:rPr>
              <w:t xml:space="preserve">. </w:t>
            </w:r>
            <w:r w:rsidR="0029632A" w:rsidRPr="009F1611">
              <w:rPr>
                <w:rFonts w:asciiTheme="minorHAnsi" w:hAnsiTheme="minorHAnsi" w:cstheme="minorHAnsi"/>
                <w:color w:val="auto"/>
                <w:sz w:val="18"/>
                <w:szCs w:val="18"/>
                <w:lang w:val="cs-CZ"/>
              </w:rPr>
              <w:t xml:space="preserve">ha) </w:t>
            </w:r>
            <w:r w:rsidR="0029632A" w:rsidRPr="009F1611">
              <w:rPr>
                <w:rFonts w:asciiTheme="minorHAnsi" w:hAnsiTheme="minorHAnsi" w:cstheme="minorHAnsi"/>
                <w:color w:val="auto"/>
                <w:sz w:val="18"/>
                <w:szCs w:val="18"/>
                <w:lang w:val="cs-CZ"/>
              </w:rPr>
              <w:br/>
              <w:t>Franc</w:t>
            </w:r>
            <w:r w:rsidRPr="009F1611">
              <w:rPr>
                <w:rFonts w:asciiTheme="minorHAnsi" w:hAnsiTheme="minorHAnsi" w:cstheme="minorHAnsi"/>
                <w:color w:val="auto"/>
                <w:sz w:val="18"/>
                <w:szCs w:val="18"/>
                <w:lang w:val="cs-CZ"/>
              </w:rPr>
              <w:t>i</w:t>
            </w:r>
            <w:r w:rsidR="0029632A" w:rsidRPr="009F1611">
              <w:rPr>
                <w:rFonts w:asciiTheme="minorHAnsi" w:hAnsiTheme="minorHAnsi" w:cstheme="minorHAnsi"/>
                <w:color w:val="auto"/>
                <w:sz w:val="18"/>
                <w:szCs w:val="18"/>
                <w:lang w:val="cs-CZ"/>
              </w:rPr>
              <w:t>e (2</w:t>
            </w:r>
            <w:r w:rsidRPr="009F1611">
              <w:rPr>
                <w:rFonts w:asciiTheme="minorHAnsi" w:hAnsiTheme="minorHAnsi" w:cstheme="minorHAnsi"/>
                <w:color w:val="auto"/>
                <w:sz w:val="18"/>
                <w:szCs w:val="18"/>
                <w:lang w:val="cs-CZ"/>
              </w:rPr>
              <w:t>,</w:t>
            </w:r>
            <w:r w:rsidR="0029632A" w:rsidRPr="009F1611">
              <w:rPr>
                <w:rFonts w:asciiTheme="minorHAnsi" w:hAnsiTheme="minorHAnsi" w:cstheme="minorHAnsi"/>
                <w:color w:val="auto"/>
                <w:sz w:val="18"/>
                <w:szCs w:val="18"/>
                <w:lang w:val="cs-CZ"/>
              </w:rPr>
              <w:t>0 mil</w:t>
            </w:r>
            <w:r w:rsidRPr="009F1611">
              <w:rPr>
                <w:rFonts w:asciiTheme="minorHAnsi" w:hAnsiTheme="minorHAnsi" w:cstheme="minorHAnsi"/>
                <w:color w:val="auto"/>
                <w:sz w:val="18"/>
                <w:szCs w:val="18"/>
                <w:lang w:val="cs-CZ"/>
              </w:rPr>
              <w:t xml:space="preserve">. </w:t>
            </w:r>
            <w:r w:rsidR="0029632A" w:rsidRPr="009F1611">
              <w:rPr>
                <w:rFonts w:asciiTheme="minorHAnsi" w:hAnsiTheme="minorHAnsi" w:cstheme="minorHAnsi"/>
                <w:color w:val="auto"/>
                <w:sz w:val="18"/>
                <w:szCs w:val="18"/>
                <w:lang w:val="cs-CZ"/>
              </w:rPr>
              <w:t xml:space="preserve">ha) </w:t>
            </w:r>
            <w:r w:rsidR="0029632A" w:rsidRPr="009F1611">
              <w:rPr>
                <w:rFonts w:asciiTheme="minorHAnsi" w:hAnsiTheme="minorHAnsi" w:cstheme="minorHAnsi"/>
                <w:color w:val="auto"/>
                <w:sz w:val="18"/>
                <w:szCs w:val="18"/>
                <w:lang w:val="cs-CZ"/>
              </w:rPr>
              <w:br/>
              <w:t>It</w:t>
            </w:r>
            <w:r w:rsidRPr="009F1611">
              <w:rPr>
                <w:rFonts w:asciiTheme="minorHAnsi" w:hAnsiTheme="minorHAnsi" w:cstheme="minorHAnsi"/>
                <w:color w:val="auto"/>
                <w:sz w:val="18"/>
                <w:szCs w:val="18"/>
                <w:lang w:val="cs-CZ"/>
              </w:rPr>
              <w:t>álie</w:t>
            </w:r>
            <w:r w:rsidR="0029632A" w:rsidRPr="009F1611">
              <w:rPr>
                <w:rFonts w:asciiTheme="minorHAnsi" w:hAnsiTheme="minorHAnsi" w:cstheme="minorHAnsi"/>
                <w:color w:val="auto"/>
                <w:sz w:val="18"/>
                <w:szCs w:val="18"/>
                <w:lang w:val="cs-CZ"/>
              </w:rPr>
              <w:t xml:space="preserve"> (2</w:t>
            </w:r>
            <w:r w:rsidRPr="009F1611">
              <w:rPr>
                <w:rFonts w:asciiTheme="minorHAnsi" w:hAnsiTheme="minorHAnsi" w:cstheme="minorHAnsi"/>
                <w:color w:val="auto"/>
                <w:sz w:val="18"/>
                <w:szCs w:val="18"/>
                <w:lang w:val="cs-CZ"/>
              </w:rPr>
              <w:t>,</w:t>
            </w:r>
            <w:r w:rsidR="0029632A" w:rsidRPr="009F1611">
              <w:rPr>
                <w:rFonts w:asciiTheme="minorHAnsi" w:hAnsiTheme="minorHAnsi" w:cstheme="minorHAnsi"/>
                <w:color w:val="auto"/>
                <w:sz w:val="18"/>
                <w:szCs w:val="18"/>
                <w:lang w:val="cs-CZ"/>
              </w:rPr>
              <w:t>0 mil</w:t>
            </w:r>
            <w:r w:rsidRPr="009F1611">
              <w:rPr>
                <w:rFonts w:asciiTheme="minorHAnsi" w:hAnsiTheme="minorHAnsi" w:cstheme="minorHAnsi"/>
                <w:color w:val="auto"/>
                <w:sz w:val="18"/>
                <w:szCs w:val="18"/>
                <w:lang w:val="cs-CZ"/>
              </w:rPr>
              <w:t>.</w:t>
            </w:r>
            <w:r w:rsidR="0029632A" w:rsidRPr="009F1611">
              <w:rPr>
                <w:rFonts w:asciiTheme="minorHAnsi" w:hAnsiTheme="minorHAnsi" w:cstheme="minorHAnsi"/>
                <w:color w:val="auto"/>
                <w:sz w:val="18"/>
                <w:szCs w:val="18"/>
                <w:lang w:val="cs-CZ"/>
              </w:rPr>
              <w:t xml:space="preserve"> ha)</w:t>
            </w:r>
          </w:p>
        </w:tc>
      </w:tr>
      <w:tr w:rsidR="0029632A" w:rsidRPr="009F1611" w14:paraId="193EB3D5" w14:textId="77777777" w:rsidTr="009F1611">
        <w:trPr>
          <w:trHeight w:val="595"/>
        </w:trPr>
        <w:tc>
          <w:tcPr>
            <w:tcW w:w="2268" w:type="dxa"/>
            <w:tcBorders>
              <w:right w:val="nil"/>
            </w:tcBorders>
            <w:shd w:val="clear" w:color="auto" w:fill="auto"/>
            <w:vAlign w:val="center"/>
          </w:tcPr>
          <w:p w14:paraId="39693F1D" w14:textId="36E4E348" w:rsidR="0029632A" w:rsidRPr="009F1611" w:rsidRDefault="009617AB" w:rsidP="009617AB">
            <w:pPr>
              <w:pStyle w:val="woa-table-text"/>
              <w:rPr>
                <w:rFonts w:asciiTheme="minorHAnsi" w:hAnsiTheme="minorHAnsi" w:cstheme="minorHAnsi"/>
                <w:b/>
                <w:color w:val="auto"/>
                <w:sz w:val="18"/>
                <w:szCs w:val="18"/>
                <w:lang w:val="cs-CZ"/>
              </w:rPr>
            </w:pPr>
            <w:r w:rsidRPr="009F1611">
              <w:rPr>
                <w:rFonts w:asciiTheme="minorHAnsi" w:hAnsiTheme="minorHAnsi" w:cstheme="minorHAnsi"/>
                <w:b/>
                <w:color w:val="auto"/>
                <w:sz w:val="18"/>
                <w:szCs w:val="18"/>
                <w:lang w:val="cs-CZ"/>
              </w:rPr>
              <w:t>Podíl půdy v EZ na celkové zemědělské půdě</w:t>
            </w:r>
          </w:p>
        </w:tc>
        <w:tc>
          <w:tcPr>
            <w:tcW w:w="184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5A71EAB" w14:textId="66A1C1CF" w:rsidR="0029632A" w:rsidRPr="009F1611" w:rsidRDefault="0029632A" w:rsidP="009617AB">
            <w:pPr>
              <w:pStyle w:val="woa-table-text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val="cs-CZ"/>
              </w:rPr>
            </w:pPr>
            <w:r w:rsidRPr="009F1611">
              <w:rPr>
                <w:rFonts w:asciiTheme="minorHAnsi" w:hAnsiTheme="minorHAnsi" w:cstheme="minorHAnsi"/>
                <w:color w:val="auto"/>
                <w:sz w:val="18"/>
                <w:szCs w:val="18"/>
                <w:lang w:val="cs-CZ"/>
              </w:rPr>
              <w:t>3</w:t>
            </w:r>
            <w:r w:rsidR="009617AB" w:rsidRPr="009F1611">
              <w:rPr>
                <w:rFonts w:asciiTheme="minorHAnsi" w:hAnsiTheme="minorHAnsi" w:cstheme="minorHAnsi"/>
                <w:color w:val="auto"/>
                <w:sz w:val="18"/>
                <w:szCs w:val="18"/>
                <w:lang w:val="cs-CZ"/>
              </w:rPr>
              <w:t>,</w:t>
            </w:r>
            <w:r w:rsidRPr="009F1611">
              <w:rPr>
                <w:rFonts w:asciiTheme="minorHAnsi" w:hAnsiTheme="minorHAnsi" w:cstheme="minorHAnsi"/>
                <w:color w:val="auto"/>
                <w:sz w:val="18"/>
                <w:szCs w:val="18"/>
                <w:lang w:val="cs-CZ"/>
              </w:rPr>
              <w:t>1 %</w:t>
            </w:r>
          </w:p>
        </w:tc>
        <w:tc>
          <w:tcPr>
            <w:tcW w:w="184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7504583" w14:textId="7DD7CED1" w:rsidR="0029632A" w:rsidRPr="009F1611" w:rsidRDefault="0029632A" w:rsidP="009617AB">
            <w:pPr>
              <w:pStyle w:val="woa-table-text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val="cs-CZ"/>
              </w:rPr>
            </w:pPr>
            <w:r w:rsidRPr="009F1611">
              <w:rPr>
                <w:rFonts w:asciiTheme="minorHAnsi" w:hAnsiTheme="minorHAnsi" w:cstheme="minorHAnsi"/>
                <w:color w:val="auto"/>
                <w:sz w:val="18"/>
                <w:szCs w:val="18"/>
                <w:lang w:val="cs-CZ"/>
              </w:rPr>
              <w:t>7</w:t>
            </w:r>
            <w:r w:rsidR="009617AB" w:rsidRPr="009F1611">
              <w:rPr>
                <w:rFonts w:asciiTheme="minorHAnsi" w:hAnsiTheme="minorHAnsi" w:cstheme="minorHAnsi"/>
                <w:color w:val="auto"/>
                <w:sz w:val="18"/>
                <w:szCs w:val="18"/>
                <w:lang w:val="cs-CZ"/>
              </w:rPr>
              <w:t>,</w:t>
            </w:r>
            <w:r w:rsidRPr="009F1611">
              <w:rPr>
                <w:rFonts w:asciiTheme="minorHAnsi" w:hAnsiTheme="minorHAnsi" w:cstheme="minorHAnsi"/>
                <w:color w:val="auto"/>
                <w:sz w:val="18"/>
                <w:szCs w:val="18"/>
                <w:lang w:val="cs-CZ"/>
              </w:rPr>
              <w:t>7 %</w:t>
            </w:r>
          </w:p>
        </w:tc>
        <w:tc>
          <w:tcPr>
            <w:tcW w:w="2690" w:type="dxa"/>
            <w:tcBorders>
              <w:left w:val="nil"/>
            </w:tcBorders>
            <w:shd w:val="clear" w:color="auto" w:fill="auto"/>
            <w:vAlign w:val="center"/>
          </w:tcPr>
          <w:p w14:paraId="6D877FB0" w14:textId="76916999" w:rsidR="0029632A" w:rsidRPr="009F1611" w:rsidRDefault="009617AB" w:rsidP="00315BB5">
            <w:pPr>
              <w:pStyle w:val="woa-table-text"/>
              <w:rPr>
                <w:rFonts w:asciiTheme="minorHAnsi" w:hAnsiTheme="minorHAnsi" w:cstheme="minorHAnsi"/>
                <w:color w:val="auto"/>
                <w:sz w:val="18"/>
                <w:szCs w:val="18"/>
                <w:lang w:val="cs-CZ"/>
              </w:rPr>
            </w:pPr>
            <w:r w:rsidRPr="009F1611">
              <w:rPr>
                <w:rFonts w:asciiTheme="minorHAnsi" w:hAnsiTheme="minorHAnsi" w:cstheme="minorHAnsi"/>
                <w:color w:val="auto"/>
                <w:sz w:val="18"/>
                <w:szCs w:val="18"/>
                <w:lang w:val="cs-CZ"/>
              </w:rPr>
              <w:t>Lichtenštejnsko</w:t>
            </w:r>
            <w:r w:rsidR="0029632A" w:rsidRPr="009F1611">
              <w:rPr>
                <w:rFonts w:asciiTheme="minorHAnsi" w:hAnsiTheme="minorHAnsi" w:cstheme="minorHAnsi"/>
                <w:color w:val="auto"/>
                <w:sz w:val="18"/>
                <w:szCs w:val="18"/>
                <w:lang w:val="cs-CZ"/>
              </w:rPr>
              <w:t xml:space="preserve"> (38</w:t>
            </w:r>
            <w:r w:rsidRPr="009F1611">
              <w:rPr>
                <w:rFonts w:asciiTheme="minorHAnsi" w:hAnsiTheme="minorHAnsi" w:cstheme="minorHAnsi"/>
                <w:color w:val="auto"/>
                <w:sz w:val="18"/>
                <w:szCs w:val="18"/>
                <w:lang w:val="cs-CZ"/>
              </w:rPr>
              <w:t>,</w:t>
            </w:r>
            <w:r w:rsidR="0029632A" w:rsidRPr="009F1611">
              <w:rPr>
                <w:rFonts w:asciiTheme="minorHAnsi" w:hAnsiTheme="minorHAnsi" w:cstheme="minorHAnsi"/>
                <w:color w:val="auto"/>
                <w:sz w:val="18"/>
                <w:szCs w:val="18"/>
                <w:lang w:val="cs-CZ"/>
              </w:rPr>
              <w:t>5</w:t>
            </w:r>
            <w:r w:rsidR="006D4B87">
              <w:rPr>
                <w:rFonts w:asciiTheme="minorHAnsi" w:hAnsiTheme="minorHAnsi" w:cstheme="minorHAnsi"/>
                <w:color w:val="auto"/>
                <w:sz w:val="18"/>
                <w:szCs w:val="18"/>
                <w:lang w:val="cs-CZ"/>
              </w:rPr>
              <w:t xml:space="preserve"> </w:t>
            </w:r>
            <w:r w:rsidR="0029632A" w:rsidRPr="009F1611">
              <w:rPr>
                <w:rFonts w:asciiTheme="minorHAnsi" w:hAnsiTheme="minorHAnsi" w:cstheme="minorHAnsi"/>
                <w:color w:val="auto"/>
                <w:sz w:val="18"/>
                <w:szCs w:val="18"/>
                <w:lang w:val="cs-CZ"/>
              </w:rPr>
              <w:t xml:space="preserve">%) </w:t>
            </w:r>
            <w:r w:rsidR="0029632A" w:rsidRPr="009F1611">
              <w:rPr>
                <w:rFonts w:asciiTheme="minorHAnsi" w:hAnsiTheme="minorHAnsi" w:cstheme="minorHAnsi"/>
                <w:color w:val="auto"/>
                <w:sz w:val="18"/>
                <w:szCs w:val="18"/>
                <w:lang w:val="cs-CZ"/>
              </w:rPr>
              <w:br/>
            </w:r>
            <w:r w:rsidRPr="009F1611">
              <w:rPr>
                <w:rFonts w:asciiTheme="minorHAnsi" w:hAnsiTheme="minorHAnsi" w:cstheme="minorHAnsi"/>
                <w:color w:val="auto"/>
                <w:sz w:val="18"/>
                <w:szCs w:val="18"/>
                <w:lang w:val="cs-CZ"/>
              </w:rPr>
              <w:t>Rakousko</w:t>
            </w:r>
            <w:r w:rsidR="0029632A" w:rsidRPr="009F1611">
              <w:rPr>
                <w:rFonts w:asciiTheme="minorHAnsi" w:hAnsiTheme="minorHAnsi" w:cstheme="minorHAnsi"/>
                <w:color w:val="auto"/>
                <w:sz w:val="18"/>
                <w:szCs w:val="18"/>
                <w:lang w:val="cs-CZ"/>
              </w:rPr>
              <w:t xml:space="preserve"> (24</w:t>
            </w:r>
            <w:r w:rsidRPr="009F1611">
              <w:rPr>
                <w:rFonts w:asciiTheme="minorHAnsi" w:hAnsiTheme="minorHAnsi" w:cstheme="minorHAnsi"/>
                <w:color w:val="auto"/>
                <w:sz w:val="18"/>
                <w:szCs w:val="18"/>
                <w:lang w:val="cs-CZ"/>
              </w:rPr>
              <w:t>,</w:t>
            </w:r>
            <w:r w:rsidR="0029632A" w:rsidRPr="009F1611">
              <w:rPr>
                <w:rFonts w:asciiTheme="minorHAnsi" w:hAnsiTheme="minorHAnsi" w:cstheme="minorHAnsi"/>
                <w:color w:val="auto"/>
                <w:sz w:val="18"/>
                <w:szCs w:val="18"/>
                <w:lang w:val="cs-CZ"/>
              </w:rPr>
              <w:t>7</w:t>
            </w:r>
            <w:r w:rsidR="006D4B87">
              <w:rPr>
                <w:rFonts w:asciiTheme="minorHAnsi" w:hAnsiTheme="minorHAnsi" w:cstheme="minorHAnsi"/>
                <w:color w:val="auto"/>
                <w:sz w:val="18"/>
                <w:szCs w:val="18"/>
                <w:lang w:val="cs-CZ"/>
              </w:rPr>
              <w:t xml:space="preserve"> </w:t>
            </w:r>
            <w:r w:rsidR="0029632A" w:rsidRPr="009F1611">
              <w:rPr>
                <w:rFonts w:asciiTheme="minorHAnsi" w:hAnsiTheme="minorHAnsi" w:cstheme="minorHAnsi"/>
                <w:color w:val="auto"/>
                <w:sz w:val="18"/>
                <w:szCs w:val="18"/>
                <w:lang w:val="cs-CZ"/>
              </w:rPr>
              <w:t>%)</w:t>
            </w:r>
          </w:p>
          <w:p w14:paraId="023A7F9F" w14:textId="438D1C4D" w:rsidR="0029632A" w:rsidRPr="009F1611" w:rsidRDefault="0029632A" w:rsidP="009617AB">
            <w:pPr>
              <w:pStyle w:val="woa-table-text"/>
              <w:rPr>
                <w:rFonts w:asciiTheme="minorHAnsi" w:hAnsiTheme="minorHAnsi" w:cstheme="minorHAnsi"/>
                <w:color w:val="auto"/>
                <w:sz w:val="18"/>
                <w:szCs w:val="18"/>
                <w:lang w:val="cs-CZ"/>
              </w:rPr>
            </w:pPr>
            <w:r w:rsidRPr="009F1611">
              <w:rPr>
                <w:rFonts w:asciiTheme="minorHAnsi" w:hAnsiTheme="minorHAnsi" w:cstheme="minorHAnsi"/>
                <w:color w:val="auto"/>
                <w:sz w:val="18"/>
                <w:szCs w:val="18"/>
                <w:lang w:val="cs-CZ"/>
              </w:rPr>
              <w:t>Eston</w:t>
            </w:r>
            <w:r w:rsidR="009617AB" w:rsidRPr="009F1611">
              <w:rPr>
                <w:rFonts w:asciiTheme="minorHAnsi" w:hAnsiTheme="minorHAnsi" w:cstheme="minorHAnsi"/>
                <w:color w:val="auto"/>
                <w:sz w:val="18"/>
                <w:szCs w:val="18"/>
                <w:lang w:val="cs-CZ"/>
              </w:rPr>
              <w:t>sko</w:t>
            </w:r>
            <w:r w:rsidRPr="009F1611">
              <w:rPr>
                <w:rFonts w:asciiTheme="minorHAnsi" w:hAnsiTheme="minorHAnsi" w:cstheme="minorHAnsi"/>
                <w:color w:val="auto"/>
                <w:sz w:val="18"/>
                <w:szCs w:val="18"/>
                <w:lang w:val="cs-CZ"/>
              </w:rPr>
              <w:t xml:space="preserve"> (21</w:t>
            </w:r>
            <w:r w:rsidR="009617AB" w:rsidRPr="009F1611">
              <w:rPr>
                <w:rFonts w:asciiTheme="minorHAnsi" w:hAnsiTheme="minorHAnsi" w:cstheme="minorHAnsi"/>
                <w:color w:val="auto"/>
                <w:sz w:val="18"/>
                <w:szCs w:val="18"/>
                <w:lang w:val="cs-CZ"/>
              </w:rPr>
              <w:t>,</w:t>
            </w:r>
            <w:r w:rsidRPr="009F1611">
              <w:rPr>
                <w:rFonts w:asciiTheme="minorHAnsi" w:hAnsiTheme="minorHAnsi" w:cstheme="minorHAnsi"/>
                <w:color w:val="auto"/>
                <w:sz w:val="18"/>
                <w:szCs w:val="18"/>
                <w:lang w:val="cs-CZ"/>
              </w:rPr>
              <w:t>6</w:t>
            </w:r>
            <w:r w:rsidR="006D4B87">
              <w:rPr>
                <w:rFonts w:asciiTheme="minorHAnsi" w:hAnsiTheme="minorHAnsi" w:cstheme="minorHAnsi"/>
                <w:color w:val="auto"/>
                <w:sz w:val="18"/>
                <w:szCs w:val="18"/>
                <w:lang w:val="cs-CZ"/>
              </w:rPr>
              <w:t xml:space="preserve"> </w:t>
            </w:r>
            <w:bookmarkStart w:id="4" w:name="_GoBack"/>
            <w:bookmarkEnd w:id="4"/>
            <w:r w:rsidRPr="009F1611">
              <w:rPr>
                <w:rFonts w:asciiTheme="minorHAnsi" w:hAnsiTheme="minorHAnsi" w:cstheme="minorHAnsi"/>
                <w:color w:val="auto"/>
                <w:sz w:val="18"/>
                <w:szCs w:val="18"/>
                <w:lang w:val="cs-CZ"/>
              </w:rPr>
              <w:t>%)</w:t>
            </w:r>
          </w:p>
        </w:tc>
      </w:tr>
      <w:tr w:rsidR="0029632A" w:rsidRPr="006D4B87" w14:paraId="1B7FFDC1" w14:textId="77777777" w:rsidTr="009F1611">
        <w:trPr>
          <w:trHeight w:val="227"/>
        </w:trPr>
        <w:tc>
          <w:tcPr>
            <w:tcW w:w="2268" w:type="dxa"/>
            <w:shd w:val="clear" w:color="auto" w:fill="E1EDF2"/>
            <w:vAlign w:val="center"/>
          </w:tcPr>
          <w:p w14:paraId="1585A749" w14:textId="5A2EBA46" w:rsidR="0029632A" w:rsidRPr="009F1611" w:rsidRDefault="009617AB" w:rsidP="009F1611">
            <w:pPr>
              <w:pStyle w:val="woa-table-text"/>
              <w:rPr>
                <w:rFonts w:asciiTheme="minorHAnsi" w:hAnsiTheme="minorHAnsi" w:cstheme="minorHAnsi"/>
                <w:b/>
                <w:color w:val="auto"/>
                <w:sz w:val="18"/>
                <w:szCs w:val="18"/>
                <w:lang w:val="cs-CZ"/>
              </w:rPr>
            </w:pPr>
            <w:r w:rsidRPr="009F1611">
              <w:rPr>
                <w:rFonts w:asciiTheme="minorHAnsi" w:hAnsiTheme="minorHAnsi" w:cstheme="minorHAnsi"/>
                <w:b/>
                <w:color w:val="auto"/>
                <w:sz w:val="18"/>
                <w:szCs w:val="18"/>
                <w:lang w:val="cs-CZ"/>
              </w:rPr>
              <w:t>Meziroční nárůst zemědělské půdy v EZ v</w:t>
            </w:r>
            <w:r w:rsidR="009F1611" w:rsidRPr="009F1611">
              <w:rPr>
                <w:rFonts w:asciiTheme="minorHAnsi" w:hAnsiTheme="minorHAnsi" w:cstheme="minorHAnsi"/>
                <w:b/>
                <w:color w:val="auto"/>
                <w:sz w:val="18"/>
                <w:szCs w:val="18"/>
                <w:lang w:val="cs-CZ"/>
              </w:rPr>
              <w:t> </w:t>
            </w:r>
            <w:r w:rsidRPr="009F1611">
              <w:rPr>
                <w:rFonts w:asciiTheme="minorHAnsi" w:hAnsiTheme="minorHAnsi" w:cstheme="minorHAnsi"/>
                <w:b/>
                <w:color w:val="auto"/>
                <w:sz w:val="18"/>
                <w:szCs w:val="18"/>
                <w:lang w:val="cs-CZ"/>
              </w:rPr>
              <w:t>h</w:t>
            </w:r>
            <w:r w:rsidR="009F1611" w:rsidRPr="009F1611">
              <w:rPr>
                <w:rFonts w:asciiTheme="minorHAnsi" w:hAnsiTheme="minorHAnsi" w:cstheme="minorHAnsi"/>
                <w:b/>
                <w:color w:val="auto"/>
                <w:sz w:val="18"/>
                <w:szCs w:val="18"/>
                <w:lang w:val="cs-CZ"/>
              </w:rPr>
              <w:t xml:space="preserve">a </w:t>
            </w:r>
            <w:r w:rsidRPr="009F1611">
              <w:rPr>
                <w:rFonts w:asciiTheme="minorHAnsi" w:hAnsiTheme="minorHAnsi" w:cstheme="minorHAnsi"/>
                <w:b/>
                <w:color w:val="auto"/>
                <w:sz w:val="18"/>
                <w:szCs w:val="18"/>
                <w:lang w:val="cs-CZ"/>
              </w:rPr>
              <w:t>(2018/</w:t>
            </w:r>
            <w:r w:rsidR="0029632A" w:rsidRPr="009F1611">
              <w:rPr>
                <w:rFonts w:asciiTheme="minorHAnsi" w:hAnsiTheme="minorHAnsi" w:cstheme="minorHAnsi"/>
                <w:b/>
                <w:color w:val="auto"/>
                <w:sz w:val="18"/>
                <w:szCs w:val="18"/>
                <w:lang w:val="cs-CZ"/>
              </w:rPr>
              <w:t>201</w:t>
            </w:r>
            <w:r w:rsidRPr="009F1611">
              <w:rPr>
                <w:rFonts w:asciiTheme="minorHAnsi" w:hAnsiTheme="minorHAnsi" w:cstheme="minorHAnsi"/>
                <w:b/>
                <w:color w:val="auto"/>
                <w:sz w:val="18"/>
                <w:szCs w:val="18"/>
                <w:lang w:val="cs-CZ"/>
              </w:rPr>
              <w:t>7)</w:t>
            </w:r>
            <w:r w:rsidR="0029632A" w:rsidRPr="009F1611">
              <w:rPr>
                <w:rFonts w:asciiTheme="minorHAnsi" w:hAnsiTheme="minorHAnsi" w:cstheme="minorHAnsi"/>
                <w:b/>
                <w:color w:val="auto"/>
                <w:sz w:val="18"/>
                <w:szCs w:val="18"/>
                <w:lang w:val="cs-CZ"/>
              </w:rPr>
              <w:t xml:space="preserve"> </w:t>
            </w:r>
          </w:p>
        </w:tc>
        <w:tc>
          <w:tcPr>
            <w:tcW w:w="1846" w:type="dxa"/>
            <w:shd w:val="clear" w:color="auto" w:fill="E1EDF2"/>
            <w:vAlign w:val="center"/>
          </w:tcPr>
          <w:p w14:paraId="436F48C7" w14:textId="729918D2" w:rsidR="0029632A" w:rsidRPr="009F1611" w:rsidRDefault="0029632A" w:rsidP="009617AB">
            <w:pPr>
              <w:pStyle w:val="woa-table-text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val="cs-CZ"/>
              </w:rPr>
            </w:pPr>
            <w:r w:rsidRPr="009F1611">
              <w:rPr>
                <w:rFonts w:asciiTheme="minorHAnsi" w:hAnsiTheme="minorHAnsi" w:cstheme="minorHAnsi"/>
                <w:color w:val="auto"/>
                <w:sz w:val="18"/>
                <w:szCs w:val="18"/>
                <w:lang w:val="cs-CZ"/>
              </w:rPr>
              <w:t>1</w:t>
            </w:r>
            <w:r w:rsidR="009617AB" w:rsidRPr="009F1611">
              <w:rPr>
                <w:rFonts w:asciiTheme="minorHAnsi" w:hAnsiTheme="minorHAnsi" w:cstheme="minorHAnsi"/>
                <w:color w:val="auto"/>
                <w:sz w:val="18"/>
                <w:szCs w:val="18"/>
                <w:lang w:val="cs-CZ"/>
              </w:rPr>
              <w:t>,25 mil.</w:t>
            </w:r>
            <w:r w:rsidRPr="009F1611">
              <w:rPr>
                <w:rFonts w:asciiTheme="minorHAnsi" w:hAnsiTheme="minorHAnsi" w:cstheme="minorHAnsi"/>
                <w:color w:val="auto"/>
                <w:sz w:val="18"/>
                <w:szCs w:val="18"/>
                <w:lang w:val="cs-CZ"/>
              </w:rPr>
              <w:t xml:space="preserve"> ha</w:t>
            </w:r>
          </w:p>
        </w:tc>
        <w:tc>
          <w:tcPr>
            <w:tcW w:w="1843" w:type="dxa"/>
            <w:shd w:val="clear" w:color="auto" w:fill="E1EDF2"/>
            <w:vAlign w:val="center"/>
          </w:tcPr>
          <w:p w14:paraId="1F47C90C" w14:textId="41182303" w:rsidR="0029632A" w:rsidRPr="009F1611" w:rsidRDefault="0029632A" w:rsidP="009617AB">
            <w:pPr>
              <w:pStyle w:val="woa-table-text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val="cs-CZ"/>
              </w:rPr>
            </w:pPr>
            <w:r w:rsidRPr="009F1611">
              <w:rPr>
                <w:rFonts w:asciiTheme="minorHAnsi" w:hAnsiTheme="minorHAnsi" w:cstheme="minorHAnsi"/>
                <w:color w:val="auto"/>
                <w:sz w:val="18"/>
                <w:szCs w:val="18"/>
                <w:lang w:val="cs-CZ"/>
              </w:rPr>
              <w:t>1 mil</w:t>
            </w:r>
            <w:r w:rsidR="009617AB" w:rsidRPr="009F1611">
              <w:rPr>
                <w:rFonts w:asciiTheme="minorHAnsi" w:hAnsiTheme="minorHAnsi" w:cstheme="minorHAnsi"/>
                <w:color w:val="auto"/>
                <w:sz w:val="18"/>
                <w:szCs w:val="18"/>
                <w:lang w:val="cs-CZ"/>
              </w:rPr>
              <w:t>.</w:t>
            </w:r>
            <w:r w:rsidRPr="009F1611">
              <w:rPr>
                <w:rFonts w:asciiTheme="minorHAnsi" w:hAnsiTheme="minorHAnsi" w:cstheme="minorHAnsi"/>
                <w:color w:val="auto"/>
                <w:sz w:val="18"/>
                <w:szCs w:val="18"/>
                <w:lang w:val="cs-CZ"/>
              </w:rPr>
              <w:t xml:space="preserve"> ha</w:t>
            </w:r>
          </w:p>
        </w:tc>
        <w:tc>
          <w:tcPr>
            <w:tcW w:w="2690" w:type="dxa"/>
            <w:shd w:val="clear" w:color="auto" w:fill="E1EDF2"/>
            <w:vAlign w:val="center"/>
          </w:tcPr>
          <w:p w14:paraId="1FF8812A" w14:textId="4BA8AB50" w:rsidR="0029632A" w:rsidRPr="009F1611" w:rsidRDefault="0029632A" w:rsidP="009617AB">
            <w:pPr>
              <w:pStyle w:val="woa-table-text"/>
              <w:rPr>
                <w:rFonts w:asciiTheme="minorHAnsi" w:hAnsiTheme="minorHAnsi" w:cstheme="minorHAnsi"/>
                <w:color w:val="auto"/>
                <w:sz w:val="18"/>
                <w:szCs w:val="18"/>
                <w:lang w:val="cs-CZ"/>
              </w:rPr>
            </w:pPr>
            <w:r w:rsidRPr="009F1611">
              <w:rPr>
                <w:rFonts w:asciiTheme="minorHAnsi" w:hAnsiTheme="minorHAnsi" w:cstheme="minorHAnsi"/>
                <w:color w:val="auto"/>
                <w:sz w:val="18"/>
                <w:szCs w:val="18"/>
                <w:lang w:val="cs-CZ"/>
              </w:rPr>
              <w:t>Franc</w:t>
            </w:r>
            <w:r w:rsidR="009617AB" w:rsidRPr="009F1611">
              <w:rPr>
                <w:rFonts w:asciiTheme="minorHAnsi" w:hAnsiTheme="minorHAnsi" w:cstheme="minorHAnsi"/>
                <w:color w:val="auto"/>
                <w:sz w:val="18"/>
                <w:szCs w:val="18"/>
                <w:lang w:val="cs-CZ"/>
              </w:rPr>
              <w:t>ie (+290 604 ha)</w:t>
            </w:r>
            <w:r w:rsidR="009617AB" w:rsidRPr="009F1611">
              <w:rPr>
                <w:rFonts w:asciiTheme="minorHAnsi" w:hAnsiTheme="minorHAnsi" w:cstheme="minorHAnsi"/>
                <w:color w:val="auto"/>
                <w:sz w:val="18"/>
                <w:szCs w:val="18"/>
                <w:lang w:val="cs-CZ"/>
              </w:rPr>
              <w:br/>
              <w:t xml:space="preserve">Španělsko (+164 302 ha) </w:t>
            </w:r>
            <w:r w:rsidR="009617AB" w:rsidRPr="009F1611">
              <w:rPr>
                <w:rFonts w:asciiTheme="minorHAnsi" w:hAnsiTheme="minorHAnsi" w:cstheme="minorHAnsi"/>
                <w:color w:val="auto"/>
                <w:sz w:val="18"/>
                <w:szCs w:val="18"/>
                <w:lang w:val="cs-CZ"/>
              </w:rPr>
              <w:br/>
              <w:t xml:space="preserve">Německo (+148 </w:t>
            </w:r>
            <w:r w:rsidRPr="009F1611">
              <w:rPr>
                <w:rFonts w:asciiTheme="minorHAnsi" w:hAnsiTheme="minorHAnsi" w:cstheme="minorHAnsi"/>
                <w:color w:val="auto"/>
                <w:sz w:val="18"/>
                <w:szCs w:val="18"/>
                <w:lang w:val="cs-CZ"/>
              </w:rPr>
              <w:t>157 ha)</w:t>
            </w:r>
          </w:p>
        </w:tc>
      </w:tr>
      <w:tr w:rsidR="0029632A" w:rsidRPr="006D4B87" w14:paraId="473FF133" w14:textId="77777777" w:rsidTr="009F1611">
        <w:trPr>
          <w:trHeight w:val="655"/>
        </w:trPr>
        <w:tc>
          <w:tcPr>
            <w:tcW w:w="2268" w:type="dxa"/>
            <w:tcBorders>
              <w:right w:val="nil"/>
            </w:tcBorders>
            <w:shd w:val="clear" w:color="auto" w:fill="auto"/>
            <w:vAlign w:val="center"/>
          </w:tcPr>
          <w:p w14:paraId="18369242" w14:textId="01018543" w:rsidR="0029632A" w:rsidRPr="009F1611" w:rsidRDefault="009617AB" w:rsidP="009F1611">
            <w:pPr>
              <w:pStyle w:val="woa-table-text"/>
              <w:rPr>
                <w:rFonts w:asciiTheme="minorHAnsi" w:hAnsiTheme="minorHAnsi" w:cstheme="minorHAnsi"/>
                <w:b/>
                <w:color w:val="auto"/>
                <w:sz w:val="18"/>
                <w:szCs w:val="18"/>
                <w:lang w:val="cs-CZ"/>
              </w:rPr>
            </w:pPr>
            <w:r w:rsidRPr="009F1611">
              <w:rPr>
                <w:rFonts w:asciiTheme="minorHAnsi" w:hAnsiTheme="minorHAnsi" w:cstheme="minorHAnsi"/>
                <w:b/>
                <w:color w:val="auto"/>
                <w:sz w:val="18"/>
                <w:szCs w:val="18"/>
                <w:lang w:val="cs-CZ"/>
              </w:rPr>
              <w:t>Meziroční nárůst zemědělské půdy v EZ v </w:t>
            </w:r>
            <w:r w:rsidR="009F1611" w:rsidRPr="009F1611">
              <w:rPr>
                <w:rFonts w:asciiTheme="minorHAnsi" w:hAnsiTheme="minorHAnsi" w:cstheme="minorHAnsi"/>
                <w:b/>
                <w:color w:val="auto"/>
                <w:sz w:val="18"/>
                <w:szCs w:val="18"/>
                <w:lang w:val="cs-CZ"/>
              </w:rPr>
              <w:t>%</w:t>
            </w:r>
            <w:r w:rsidRPr="009F1611">
              <w:rPr>
                <w:rFonts w:asciiTheme="minorHAnsi" w:hAnsiTheme="minorHAnsi" w:cstheme="minorHAnsi"/>
                <w:b/>
                <w:color w:val="auto"/>
                <w:sz w:val="18"/>
                <w:szCs w:val="18"/>
                <w:lang w:val="cs-CZ"/>
              </w:rPr>
              <w:t xml:space="preserve"> (2018/2017)</w:t>
            </w:r>
          </w:p>
        </w:tc>
        <w:tc>
          <w:tcPr>
            <w:tcW w:w="184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095A9D9" w14:textId="779D07DF" w:rsidR="0029632A" w:rsidRPr="009F1611" w:rsidRDefault="0029632A" w:rsidP="00315BB5">
            <w:pPr>
              <w:pStyle w:val="woa-table-text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val="cs-CZ"/>
              </w:rPr>
            </w:pPr>
            <w:r w:rsidRPr="009F1611">
              <w:rPr>
                <w:rFonts w:asciiTheme="minorHAnsi" w:hAnsiTheme="minorHAnsi" w:cstheme="minorHAnsi"/>
                <w:color w:val="auto"/>
                <w:sz w:val="18"/>
                <w:szCs w:val="18"/>
                <w:lang w:val="cs-CZ"/>
              </w:rPr>
              <w:t>8</w:t>
            </w:r>
            <w:r w:rsidR="009617AB" w:rsidRPr="009F1611">
              <w:rPr>
                <w:rFonts w:asciiTheme="minorHAnsi" w:hAnsiTheme="minorHAnsi" w:cstheme="minorHAnsi"/>
                <w:color w:val="auto"/>
                <w:sz w:val="18"/>
                <w:szCs w:val="18"/>
                <w:lang w:val="cs-CZ"/>
              </w:rPr>
              <w:t>,</w:t>
            </w:r>
            <w:r w:rsidRPr="009F1611">
              <w:rPr>
                <w:rFonts w:asciiTheme="minorHAnsi" w:hAnsiTheme="minorHAnsi" w:cstheme="minorHAnsi"/>
                <w:color w:val="auto"/>
                <w:sz w:val="18"/>
                <w:szCs w:val="18"/>
                <w:lang w:val="cs-CZ"/>
              </w:rPr>
              <w:t>7</w:t>
            </w:r>
            <w:r w:rsidR="00A342F1">
              <w:rPr>
                <w:rFonts w:asciiTheme="minorHAnsi" w:hAnsiTheme="minorHAnsi" w:cstheme="minorHAnsi"/>
                <w:color w:val="auto"/>
                <w:sz w:val="18"/>
                <w:szCs w:val="18"/>
                <w:lang w:val="cs-CZ"/>
              </w:rPr>
              <w:t xml:space="preserve"> </w:t>
            </w:r>
            <w:r w:rsidRPr="009F1611">
              <w:rPr>
                <w:rFonts w:asciiTheme="minorHAnsi" w:hAnsiTheme="minorHAnsi" w:cstheme="minorHAnsi"/>
                <w:color w:val="auto"/>
                <w:sz w:val="18"/>
                <w:szCs w:val="18"/>
                <w:lang w:val="cs-CZ"/>
              </w:rPr>
              <w:t>%</w:t>
            </w:r>
          </w:p>
        </w:tc>
        <w:tc>
          <w:tcPr>
            <w:tcW w:w="184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8A1A255" w14:textId="5E43E61A" w:rsidR="0029632A" w:rsidRPr="009F1611" w:rsidRDefault="009617AB" w:rsidP="00315BB5">
            <w:pPr>
              <w:pStyle w:val="woa-table-text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val="cs-CZ"/>
              </w:rPr>
            </w:pPr>
            <w:r w:rsidRPr="009F1611">
              <w:rPr>
                <w:rFonts w:asciiTheme="minorHAnsi" w:hAnsiTheme="minorHAnsi" w:cstheme="minorHAnsi"/>
                <w:color w:val="auto"/>
                <w:sz w:val="18"/>
                <w:szCs w:val="18"/>
                <w:lang w:val="cs-CZ"/>
              </w:rPr>
              <w:t>7,</w:t>
            </w:r>
            <w:r w:rsidR="0029632A" w:rsidRPr="009F1611">
              <w:rPr>
                <w:rFonts w:asciiTheme="minorHAnsi" w:hAnsiTheme="minorHAnsi" w:cstheme="minorHAnsi"/>
                <w:color w:val="auto"/>
                <w:sz w:val="18"/>
                <w:szCs w:val="18"/>
                <w:lang w:val="cs-CZ"/>
              </w:rPr>
              <w:t>6</w:t>
            </w:r>
            <w:r w:rsidR="00A342F1">
              <w:rPr>
                <w:rFonts w:asciiTheme="minorHAnsi" w:hAnsiTheme="minorHAnsi" w:cstheme="minorHAnsi"/>
                <w:color w:val="auto"/>
                <w:sz w:val="18"/>
                <w:szCs w:val="18"/>
                <w:lang w:val="cs-CZ"/>
              </w:rPr>
              <w:t xml:space="preserve"> </w:t>
            </w:r>
            <w:r w:rsidR="0029632A" w:rsidRPr="009F1611">
              <w:rPr>
                <w:rFonts w:asciiTheme="minorHAnsi" w:hAnsiTheme="minorHAnsi" w:cstheme="minorHAnsi"/>
                <w:color w:val="auto"/>
                <w:sz w:val="18"/>
                <w:szCs w:val="18"/>
                <w:lang w:val="cs-CZ"/>
              </w:rPr>
              <w:t>%</w:t>
            </w:r>
          </w:p>
        </w:tc>
        <w:tc>
          <w:tcPr>
            <w:tcW w:w="2690" w:type="dxa"/>
            <w:tcBorders>
              <w:left w:val="nil"/>
            </w:tcBorders>
            <w:shd w:val="clear" w:color="auto" w:fill="auto"/>
            <w:vAlign w:val="center"/>
          </w:tcPr>
          <w:p w14:paraId="3BDD48B5" w14:textId="2C585C26" w:rsidR="0029632A" w:rsidRPr="009F1611" w:rsidRDefault="009617AB" w:rsidP="00315BB5">
            <w:pPr>
              <w:pStyle w:val="woa-table-text"/>
              <w:rPr>
                <w:rFonts w:asciiTheme="minorHAnsi" w:hAnsiTheme="minorHAnsi" w:cstheme="minorHAnsi"/>
                <w:color w:val="auto"/>
                <w:sz w:val="18"/>
                <w:szCs w:val="18"/>
                <w:lang w:val="cs-CZ"/>
              </w:rPr>
            </w:pPr>
            <w:r w:rsidRPr="009F1611">
              <w:rPr>
                <w:rFonts w:asciiTheme="minorHAnsi" w:hAnsiTheme="minorHAnsi" w:cstheme="minorHAnsi"/>
                <w:color w:val="auto"/>
                <w:sz w:val="18"/>
                <w:szCs w:val="18"/>
                <w:lang w:val="cs-CZ"/>
              </w:rPr>
              <w:t>Černá Hora</w:t>
            </w:r>
            <w:r w:rsidR="0029632A" w:rsidRPr="009F1611">
              <w:rPr>
                <w:rFonts w:asciiTheme="minorHAnsi" w:hAnsiTheme="minorHAnsi" w:cstheme="minorHAnsi"/>
                <w:color w:val="auto"/>
                <w:sz w:val="18"/>
                <w:szCs w:val="18"/>
                <w:lang w:val="cs-CZ"/>
              </w:rPr>
              <w:t xml:space="preserve"> (+64%)</w:t>
            </w:r>
          </w:p>
          <w:p w14:paraId="333B2514" w14:textId="75D1CDB8" w:rsidR="0029632A" w:rsidRPr="009F1611" w:rsidRDefault="009617AB" w:rsidP="00315BB5">
            <w:pPr>
              <w:pStyle w:val="woa-table-text"/>
              <w:rPr>
                <w:rFonts w:asciiTheme="minorHAnsi" w:hAnsiTheme="minorHAnsi" w:cstheme="minorHAnsi"/>
                <w:color w:val="auto"/>
                <w:sz w:val="18"/>
                <w:szCs w:val="18"/>
                <w:lang w:val="cs-CZ"/>
              </w:rPr>
            </w:pPr>
            <w:r w:rsidRPr="009F1611">
              <w:rPr>
                <w:rFonts w:asciiTheme="minorHAnsi" w:hAnsiTheme="minorHAnsi" w:cstheme="minorHAnsi"/>
                <w:color w:val="auto"/>
                <w:sz w:val="18"/>
                <w:szCs w:val="18"/>
                <w:lang w:val="cs-CZ"/>
              </w:rPr>
              <w:t>Irsko</w:t>
            </w:r>
            <w:r w:rsidR="0029632A" w:rsidRPr="009F1611">
              <w:rPr>
                <w:rFonts w:asciiTheme="minorHAnsi" w:hAnsiTheme="minorHAnsi" w:cstheme="minorHAnsi"/>
                <w:color w:val="auto"/>
                <w:sz w:val="18"/>
                <w:szCs w:val="18"/>
                <w:lang w:val="cs-CZ"/>
              </w:rPr>
              <w:t xml:space="preserve"> (+60%)</w:t>
            </w:r>
          </w:p>
          <w:p w14:paraId="7F0A3FD6" w14:textId="27A6F88E" w:rsidR="0029632A" w:rsidRPr="009F1611" w:rsidRDefault="009617AB" w:rsidP="00315BB5">
            <w:pPr>
              <w:pStyle w:val="woa-table-text"/>
              <w:rPr>
                <w:rFonts w:asciiTheme="minorHAnsi" w:hAnsiTheme="minorHAnsi" w:cstheme="minorHAnsi"/>
                <w:color w:val="auto"/>
                <w:sz w:val="18"/>
                <w:szCs w:val="18"/>
                <w:lang w:val="cs-CZ"/>
              </w:rPr>
            </w:pPr>
            <w:r w:rsidRPr="009F1611">
              <w:rPr>
                <w:rFonts w:asciiTheme="minorHAnsi" w:hAnsiTheme="minorHAnsi" w:cstheme="minorHAnsi"/>
                <w:color w:val="auto"/>
                <w:sz w:val="18"/>
                <w:szCs w:val="18"/>
                <w:lang w:val="cs-CZ"/>
              </w:rPr>
              <w:t>Severní Makedonie</w:t>
            </w:r>
            <w:r w:rsidR="0029632A" w:rsidRPr="009F1611">
              <w:rPr>
                <w:rFonts w:asciiTheme="minorHAnsi" w:hAnsiTheme="minorHAnsi" w:cstheme="minorHAnsi"/>
                <w:color w:val="auto"/>
                <w:sz w:val="18"/>
                <w:szCs w:val="18"/>
                <w:lang w:val="cs-CZ"/>
              </w:rPr>
              <w:t xml:space="preserve"> (+52%)</w:t>
            </w:r>
          </w:p>
        </w:tc>
      </w:tr>
      <w:tr w:rsidR="0029632A" w:rsidRPr="006D4B87" w14:paraId="399DA305" w14:textId="77777777" w:rsidTr="009F1611">
        <w:trPr>
          <w:trHeight w:val="227"/>
        </w:trPr>
        <w:tc>
          <w:tcPr>
            <w:tcW w:w="2268" w:type="dxa"/>
            <w:shd w:val="clear" w:color="auto" w:fill="E1EDF2"/>
            <w:vAlign w:val="center"/>
          </w:tcPr>
          <w:p w14:paraId="7B150020" w14:textId="22898AF9" w:rsidR="0029632A" w:rsidRPr="009F1611" w:rsidRDefault="009617AB" w:rsidP="009617AB">
            <w:pPr>
              <w:pStyle w:val="woa-table-text"/>
              <w:rPr>
                <w:rFonts w:asciiTheme="minorHAnsi" w:hAnsiTheme="minorHAnsi" w:cstheme="minorHAnsi"/>
                <w:b/>
                <w:color w:val="auto"/>
                <w:sz w:val="18"/>
                <w:szCs w:val="18"/>
                <w:lang w:val="cs-CZ"/>
              </w:rPr>
            </w:pPr>
            <w:r w:rsidRPr="009F1611">
              <w:rPr>
                <w:rFonts w:asciiTheme="minorHAnsi" w:hAnsiTheme="minorHAnsi" w:cstheme="minorHAnsi"/>
                <w:b/>
                <w:color w:val="auto"/>
                <w:sz w:val="18"/>
                <w:szCs w:val="18"/>
                <w:lang w:val="cs-CZ"/>
              </w:rPr>
              <w:t>Užití půdy (mil. ha)</w:t>
            </w:r>
          </w:p>
        </w:tc>
        <w:tc>
          <w:tcPr>
            <w:tcW w:w="1846" w:type="dxa"/>
            <w:shd w:val="clear" w:color="auto" w:fill="E1EDF2"/>
            <w:vAlign w:val="center"/>
          </w:tcPr>
          <w:p w14:paraId="76354FB9" w14:textId="318120BF" w:rsidR="009617AB" w:rsidRPr="009F1611" w:rsidRDefault="009617AB" w:rsidP="009617AB">
            <w:pPr>
              <w:pStyle w:val="woa-table-text"/>
              <w:rPr>
                <w:rFonts w:asciiTheme="minorHAnsi" w:hAnsiTheme="minorHAnsi" w:cstheme="minorHAnsi"/>
                <w:color w:val="auto"/>
                <w:sz w:val="18"/>
                <w:szCs w:val="18"/>
                <w:lang w:val="cs-CZ"/>
              </w:rPr>
            </w:pPr>
            <w:r w:rsidRPr="009F1611">
              <w:rPr>
                <w:rFonts w:asciiTheme="minorHAnsi" w:hAnsiTheme="minorHAnsi" w:cstheme="minorHAnsi"/>
                <w:color w:val="auto"/>
                <w:sz w:val="18"/>
                <w:szCs w:val="18"/>
                <w:lang w:val="cs-CZ"/>
              </w:rPr>
              <w:t>Orná půda:</w:t>
            </w:r>
            <w:r w:rsidR="0029632A" w:rsidRPr="009F1611">
              <w:rPr>
                <w:rFonts w:asciiTheme="minorHAnsi" w:hAnsiTheme="minorHAnsi" w:cstheme="minorHAnsi"/>
                <w:color w:val="auto"/>
                <w:sz w:val="18"/>
                <w:szCs w:val="18"/>
                <w:lang w:val="cs-CZ"/>
              </w:rPr>
              <w:t xml:space="preserve"> 7</w:t>
            </w:r>
            <w:r w:rsidRPr="009F1611">
              <w:rPr>
                <w:rFonts w:asciiTheme="minorHAnsi" w:hAnsiTheme="minorHAnsi" w:cstheme="minorHAnsi"/>
                <w:color w:val="auto"/>
                <w:sz w:val="18"/>
                <w:szCs w:val="18"/>
                <w:lang w:val="cs-CZ"/>
              </w:rPr>
              <w:t>,</w:t>
            </w:r>
            <w:r w:rsidR="0029632A" w:rsidRPr="009F1611">
              <w:rPr>
                <w:rFonts w:asciiTheme="minorHAnsi" w:hAnsiTheme="minorHAnsi" w:cstheme="minorHAnsi"/>
                <w:color w:val="auto"/>
                <w:sz w:val="18"/>
                <w:szCs w:val="18"/>
                <w:lang w:val="cs-CZ"/>
              </w:rPr>
              <w:t>5</w:t>
            </w:r>
          </w:p>
          <w:p w14:paraId="7CCB6D61" w14:textId="23301315" w:rsidR="009617AB" w:rsidRPr="009F1611" w:rsidRDefault="009617AB" w:rsidP="009617AB">
            <w:pPr>
              <w:pStyle w:val="woa-table-text"/>
              <w:rPr>
                <w:rFonts w:asciiTheme="minorHAnsi" w:hAnsiTheme="minorHAnsi" w:cstheme="minorHAnsi"/>
                <w:color w:val="auto"/>
                <w:sz w:val="18"/>
                <w:szCs w:val="18"/>
                <w:lang w:val="cs-CZ"/>
              </w:rPr>
            </w:pPr>
            <w:r w:rsidRPr="009F1611">
              <w:rPr>
                <w:rFonts w:asciiTheme="minorHAnsi" w:hAnsiTheme="minorHAnsi" w:cstheme="minorHAnsi"/>
                <w:color w:val="auto"/>
                <w:sz w:val="18"/>
                <w:szCs w:val="18"/>
                <w:lang w:val="cs-CZ"/>
              </w:rPr>
              <w:t>Travní porosty</w:t>
            </w:r>
            <w:r w:rsidR="0029632A" w:rsidRPr="009F1611">
              <w:rPr>
                <w:rFonts w:asciiTheme="minorHAnsi" w:hAnsiTheme="minorHAnsi" w:cstheme="minorHAnsi"/>
                <w:color w:val="auto"/>
                <w:sz w:val="18"/>
                <w:szCs w:val="18"/>
                <w:lang w:val="cs-CZ"/>
              </w:rPr>
              <w:t>: 6</w:t>
            </w:r>
            <w:r w:rsidRPr="009F1611">
              <w:rPr>
                <w:rFonts w:asciiTheme="minorHAnsi" w:hAnsiTheme="minorHAnsi" w:cstheme="minorHAnsi"/>
                <w:color w:val="auto"/>
                <w:sz w:val="18"/>
                <w:szCs w:val="18"/>
                <w:lang w:val="cs-CZ"/>
              </w:rPr>
              <w:t>,</w:t>
            </w:r>
            <w:r w:rsidR="0029632A" w:rsidRPr="009F1611">
              <w:rPr>
                <w:rFonts w:asciiTheme="minorHAnsi" w:hAnsiTheme="minorHAnsi" w:cstheme="minorHAnsi"/>
                <w:color w:val="auto"/>
                <w:sz w:val="18"/>
                <w:szCs w:val="18"/>
                <w:lang w:val="cs-CZ"/>
              </w:rPr>
              <w:t>2</w:t>
            </w:r>
          </w:p>
          <w:p w14:paraId="369ED414" w14:textId="171D6835" w:rsidR="0029632A" w:rsidRPr="009F1611" w:rsidRDefault="009617AB" w:rsidP="009617AB">
            <w:pPr>
              <w:pStyle w:val="woa-table-text"/>
              <w:rPr>
                <w:rFonts w:asciiTheme="minorHAnsi" w:hAnsiTheme="minorHAnsi" w:cstheme="minorHAnsi"/>
                <w:color w:val="auto"/>
                <w:sz w:val="18"/>
                <w:szCs w:val="18"/>
                <w:lang w:val="cs-CZ"/>
              </w:rPr>
            </w:pPr>
            <w:r w:rsidRPr="009F1611">
              <w:rPr>
                <w:rFonts w:asciiTheme="minorHAnsi" w:hAnsiTheme="minorHAnsi" w:cstheme="minorHAnsi"/>
                <w:color w:val="auto"/>
                <w:sz w:val="18"/>
                <w:szCs w:val="18"/>
                <w:lang w:val="cs-CZ"/>
              </w:rPr>
              <w:t>Trvalé kultury: 1,7</w:t>
            </w:r>
          </w:p>
        </w:tc>
        <w:tc>
          <w:tcPr>
            <w:tcW w:w="1843" w:type="dxa"/>
            <w:shd w:val="clear" w:color="auto" w:fill="E1EDF2"/>
            <w:vAlign w:val="center"/>
          </w:tcPr>
          <w:p w14:paraId="063AE61A" w14:textId="2965DB6E" w:rsidR="0029632A" w:rsidRPr="009F1611" w:rsidRDefault="009617AB" w:rsidP="00315BB5">
            <w:pPr>
              <w:pStyle w:val="woa-table-text"/>
              <w:rPr>
                <w:rFonts w:asciiTheme="minorHAnsi" w:hAnsiTheme="minorHAnsi" w:cstheme="minorHAnsi"/>
                <w:color w:val="auto"/>
                <w:sz w:val="18"/>
                <w:szCs w:val="18"/>
                <w:lang w:val="cs-CZ"/>
              </w:rPr>
            </w:pPr>
            <w:r w:rsidRPr="009F1611">
              <w:rPr>
                <w:rFonts w:asciiTheme="minorHAnsi" w:hAnsiTheme="minorHAnsi" w:cstheme="minorHAnsi"/>
                <w:color w:val="auto"/>
                <w:sz w:val="18"/>
                <w:szCs w:val="18"/>
                <w:lang w:val="cs-CZ"/>
              </w:rPr>
              <w:t>Orná půda</w:t>
            </w:r>
            <w:r w:rsidR="0029632A" w:rsidRPr="009F1611">
              <w:rPr>
                <w:rFonts w:asciiTheme="minorHAnsi" w:hAnsiTheme="minorHAnsi" w:cstheme="minorHAnsi"/>
                <w:color w:val="auto"/>
                <w:sz w:val="18"/>
                <w:szCs w:val="18"/>
                <w:lang w:val="cs-CZ"/>
              </w:rPr>
              <w:t>: 6</w:t>
            </w:r>
            <w:r w:rsidRPr="009F1611">
              <w:rPr>
                <w:rFonts w:asciiTheme="minorHAnsi" w:hAnsiTheme="minorHAnsi" w:cstheme="minorHAnsi"/>
                <w:color w:val="auto"/>
                <w:sz w:val="18"/>
                <w:szCs w:val="18"/>
                <w:lang w:val="cs-CZ"/>
              </w:rPr>
              <w:t>,</w:t>
            </w:r>
            <w:r w:rsidR="0029632A" w:rsidRPr="009F1611">
              <w:rPr>
                <w:rFonts w:asciiTheme="minorHAnsi" w:hAnsiTheme="minorHAnsi" w:cstheme="minorHAnsi"/>
                <w:color w:val="auto"/>
                <w:sz w:val="18"/>
                <w:szCs w:val="18"/>
                <w:lang w:val="cs-CZ"/>
              </w:rPr>
              <w:t>1</w:t>
            </w:r>
          </w:p>
          <w:p w14:paraId="5037FFF7" w14:textId="645861E0" w:rsidR="009617AB" w:rsidRPr="009F1611" w:rsidRDefault="009617AB" w:rsidP="00315BB5">
            <w:pPr>
              <w:pStyle w:val="woa-table-text"/>
              <w:rPr>
                <w:rFonts w:asciiTheme="minorHAnsi" w:hAnsiTheme="minorHAnsi" w:cstheme="minorHAnsi"/>
                <w:color w:val="auto"/>
                <w:sz w:val="18"/>
                <w:szCs w:val="18"/>
                <w:lang w:val="cs-CZ"/>
              </w:rPr>
            </w:pPr>
            <w:r w:rsidRPr="009F1611">
              <w:rPr>
                <w:rFonts w:asciiTheme="minorHAnsi" w:hAnsiTheme="minorHAnsi" w:cstheme="minorHAnsi"/>
                <w:color w:val="auto"/>
                <w:sz w:val="18"/>
                <w:szCs w:val="18"/>
                <w:lang w:val="cs-CZ"/>
              </w:rPr>
              <w:t>Travní porosty: 6,0</w:t>
            </w:r>
          </w:p>
          <w:p w14:paraId="5E6FB8F3" w14:textId="4E5E8D4F" w:rsidR="0029632A" w:rsidRPr="009F1611" w:rsidRDefault="009617AB" w:rsidP="009617AB">
            <w:pPr>
              <w:pStyle w:val="woa-table-text"/>
              <w:rPr>
                <w:rFonts w:asciiTheme="minorHAnsi" w:hAnsiTheme="minorHAnsi" w:cstheme="minorHAnsi"/>
                <w:color w:val="auto"/>
                <w:sz w:val="18"/>
                <w:szCs w:val="18"/>
                <w:lang w:val="cs-CZ"/>
              </w:rPr>
            </w:pPr>
            <w:r w:rsidRPr="009F1611">
              <w:rPr>
                <w:rFonts w:asciiTheme="minorHAnsi" w:hAnsiTheme="minorHAnsi" w:cstheme="minorHAnsi"/>
                <w:color w:val="auto"/>
                <w:sz w:val="18"/>
                <w:szCs w:val="18"/>
                <w:lang w:val="cs-CZ"/>
              </w:rPr>
              <w:t xml:space="preserve">Trvalé kultury: </w:t>
            </w:r>
            <w:r w:rsidR="0029632A" w:rsidRPr="009F1611">
              <w:rPr>
                <w:rFonts w:asciiTheme="minorHAnsi" w:hAnsiTheme="minorHAnsi" w:cstheme="minorHAnsi"/>
                <w:color w:val="auto"/>
                <w:sz w:val="18"/>
                <w:szCs w:val="18"/>
                <w:lang w:val="cs-CZ"/>
              </w:rPr>
              <w:t>1</w:t>
            </w:r>
            <w:r w:rsidRPr="009F1611">
              <w:rPr>
                <w:rFonts w:asciiTheme="minorHAnsi" w:hAnsiTheme="minorHAnsi" w:cstheme="minorHAnsi"/>
                <w:color w:val="auto"/>
                <w:sz w:val="18"/>
                <w:szCs w:val="18"/>
                <w:lang w:val="cs-CZ"/>
              </w:rPr>
              <w:t>,5</w:t>
            </w:r>
          </w:p>
        </w:tc>
        <w:tc>
          <w:tcPr>
            <w:tcW w:w="2690" w:type="dxa"/>
            <w:shd w:val="clear" w:color="auto" w:fill="E1EDF2"/>
            <w:vAlign w:val="center"/>
          </w:tcPr>
          <w:p w14:paraId="7F173D75" w14:textId="77777777" w:rsidR="0029632A" w:rsidRPr="009F1611" w:rsidRDefault="0029632A" w:rsidP="00315BB5">
            <w:pPr>
              <w:pStyle w:val="woa-table-text"/>
              <w:rPr>
                <w:rFonts w:asciiTheme="minorHAnsi" w:hAnsiTheme="minorHAnsi" w:cstheme="minorHAnsi"/>
                <w:color w:val="auto"/>
                <w:sz w:val="18"/>
                <w:szCs w:val="18"/>
                <w:lang w:val="cs-CZ"/>
              </w:rPr>
            </w:pPr>
          </w:p>
        </w:tc>
      </w:tr>
      <w:tr w:rsidR="0029632A" w:rsidRPr="006D4B87" w14:paraId="0EC137F7" w14:textId="77777777" w:rsidTr="009F1611">
        <w:trPr>
          <w:trHeight w:val="227"/>
        </w:trPr>
        <w:tc>
          <w:tcPr>
            <w:tcW w:w="2268" w:type="dxa"/>
            <w:tcBorders>
              <w:right w:val="nil"/>
            </w:tcBorders>
            <w:shd w:val="clear" w:color="auto" w:fill="auto"/>
            <w:vAlign w:val="center"/>
          </w:tcPr>
          <w:p w14:paraId="6F83D7D9" w14:textId="6D7878DC" w:rsidR="0029632A" w:rsidRPr="009F1611" w:rsidRDefault="0029632A" w:rsidP="009617AB">
            <w:pPr>
              <w:pStyle w:val="woa-table-text"/>
              <w:rPr>
                <w:rFonts w:asciiTheme="minorHAnsi" w:hAnsiTheme="minorHAnsi" w:cstheme="minorHAnsi"/>
                <w:b/>
                <w:color w:val="auto"/>
                <w:sz w:val="18"/>
                <w:szCs w:val="18"/>
                <w:lang w:val="cs-CZ"/>
              </w:rPr>
            </w:pPr>
            <w:r w:rsidRPr="009F1611">
              <w:rPr>
                <w:rFonts w:asciiTheme="minorHAnsi" w:hAnsiTheme="minorHAnsi" w:cstheme="minorHAnsi"/>
                <w:b/>
                <w:color w:val="auto"/>
                <w:sz w:val="18"/>
                <w:szCs w:val="18"/>
                <w:lang w:val="cs-CZ"/>
              </w:rPr>
              <w:t xml:space="preserve">Top </w:t>
            </w:r>
            <w:r w:rsidR="009617AB" w:rsidRPr="009F1611">
              <w:rPr>
                <w:rFonts w:asciiTheme="minorHAnsi" w:hAnsiTheme="minorHAnsi" w:cstheme="minorHAnsi"/>
                <w:b/>
                <w:color w:val="auto"/>
                <w:sz w:val="18"/>
                <w:szCs w:val="18"/>
                <w:lang w:val="cs-CZ"/>
              </w:rPr>
              <w:t>plodiny na orné půdě</w:t>
            </w:r>
            <w:r w:rsidR="006915A3" w:rsidRPr="009F1611">
              <w:rPr>
                <w:rFonts w:asciiTheme="minorHAnsi" w:hAnsiTheme="minorHAnsi" w:cstheme="minorHAnsi"/>
                <w:b/>
                <w:color w:val="auto"/>
                <w:sz w:val="18"/>
                <w:szCs w:val="18"/>
                <w:lang w:val="cs-CZ"/>
              </w:rPr>
              <w:t xml:space="preserve"> (mil. ha)</w:t>
            </w:r>
          </w:p>
        </w:tc>
        <w:tc>
          <w:tcPr>
            <w:tcW w:w="184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396D0B8" w14:textId="261ED127" w:rsidR="006915A3" w:rsidRPr="009F1611" w:rsidRDefault="009617AB" w:rsidP="009617AB">
            <w:pPr>
              <w:pStyle w:val="woa-table-text"/>
              <w:rPr>
                <w:rFonts w:asciiTheme="minorHAnsi" w:hAnsiTheme="minorHAnsi" w:cstheme="minorHAnsi"/>
                <w:color w:val="auto"/>
                <w:sz w:val="18"/>
                <w:szCs w:val="18"/>
                <w:lang w:val="cs-CZ"/>
              </w:rPr>
            </w:pPr>
            <w:r w:rsidRPr="009F1611">
              <w:rPr>
                <w:rFonts w:asciiTheme="minorHAnsi" w:hAnsiTheme="minorHAnsi" w:cstheme="minorHAnsi"/>
                <w:color w:val="auto"/>
                <w:sz w:val="18"/>
                <w:szCs w:val="18"/>
                <w:lang w:val="cs-CZ"/>
              </w:rPr>
              <w:t>Obiloviny</w:t>
            </w:r>
            <w:r w:rsidR="0029632A" w:rsidRPr="009F1611">
              <w:rPr>
                <w:rFonts w:asciiTheme="minorHAnsi" w:hAnsiTheme="minorHAnsi" w:cstheme="minorHAnsi"/>
                <w:color w:val="auto"/>
                <w:sz w:val="18"/>
                <w:szCs w:val="18"/>
                <w:lang w:val="cs-CZ"/>
              </w:rPr>
              <w:t>: 2</w:t>
            </w:r>
            <w:r w:rsidRPr="009F1611">
              <w:rPr>
                <w:rFonts w:asciiTheme="minorHAnsi" w:hAnsiTheme="minorHAnsi" w:cstheme="minorHAnsi"/>
                <w:color w:val="auto"/>
                <w:sz w:val="18"/>
                <w:szCs w:val="18"/>
                <w:lang w:val="cs-CZ"/>
              </w:rPr>
              <w:t>,</w:t>
            </w:r>
            <w:r w:rsidR="006915A3" w:rsidRPr="009F1611">
              <w:rPr>
                <w:rFonts w:asciiTheme="minorHAnsi" w:hAnsiTheme="minorHAnsi" w:cstheme="minorHAnsi"/>
                <w:color w:val="auto"/>
                <w:sz w:val="18"/>
                <w:szCs w:val="18"/>
                <w:lang w:val="cs-CZ"/>
              </w:rPr>
              <w:t>6</w:t>
            </w:r>
          </w:p>
          <w:p w14:paraId="2FFC824A" w14:textId="7197D56C" w:rsidR="0029632A" w:rsidRPr="009F1611" w:rsidRDefault="006915A3" w:rsidP="006915A3">
            <w:pPr>
              <w:pStyle w:val="woa-table-text"/>
              <w:rPr>
                <w:rFonts w:asciiTheme="minorHAnsi" w:hAnsiTheme="minorHAnsi" w:cstheme="minorHAnsi"/>
                <w:color w:val="auto"/>
                <w:sz w:val="18"/>
                <w:szCs w:val="18"/>
                <w:lang w:val="cs-CZ"/>
              </w:rPr>
            </w:pPr>
            <w:r w:rsidRPr="009F1611">
              <w:rPr>
                <w:rFonts w:asciiTheme="minorHAnsi" w:hAnsiTheme="minorHAnsi" w:cstheme="minorHAnsi"/>
                <w:color w:val="auto"/>
                <w:sz w:val="18"/>
                <w:szCs w:val="18"/>
                <w:lang w:val="cs-CZ"/>
              </w:rPr>
              <w:t>Pícniny</w:t>
            </w:r>
            <w:r w:rsidR="0029632A" w:rsidRPr="009F1611">
              <w:rPr>
                <w:rFonts w:asciiTheme="minorHAnsi" w:hAnsiTheme="minorHAnsi" w:cstheme="minorHAnsi"/>
                <w:color w:val="auto"/>
                <w:sz w:val="18"/>
                <w:szCs w:val="18"/>
                <w:lang w:val="cs-CZ"/>
              </w:rPr>
              <w:t>: 2</w:t>
            </w:r>
            <w:r w:rsidRPr="009F1611">
              <w:rPr>
                <w:rFonts w:asciiTheme="minorHAnsi" w:hAnsiTheme="minorHAnsi" w:cstheme="minorHAnsi"/>
                <w:color w:val="auto"/>
                <w:sz w:val="18"/>
                <w:szCs w:val="18"/>
                <w:lang w:val="cs-CZ"/>
              </w:rPr>
              <w:t>,5</w:t>
            </w:r>
            <w:r w:rsidR="0029632A" w:rsidRPr="009F1611">
              <w:rPr>
                <w:rFonts w:asciiTheme="minorHAnsi" w:hAnsiTheme="minorHAnsi" w:cstheme="minorHAnsi"/>
                <w:color w:val="auto"/>
                <w:sz w:val="18"/>
                <w:szCs w:val="18"/>
                <w:lang w:val="cs-CZ"/>
              </w:rPr>
              <w:br/>
            </w:r>
            <w:r w:rsidRPr="009F1611">
              <w:rPr>
                <w:rFonts w:asciiTheme="minorHAnsi" w:hAnsiTheme="minorHAnsi" w:cstheme="minorHAnsi"/>
                <w:color w:val="auto"/>
                <w:sz w:val="18"/>
                <w:szCs w:val="18"/>
                <w:lang w:val="cs-CZ"/>
              </w:rPr>
              <w:t>Luskoviny</w:t>
            </w:r>
            <w:r w:rsidR="00365B8C" w:rsidRPr="009F1611">
              <w:rPr>
                <w:rFonts w:asciiTheme="minorHAnsi" w:hAnsiTheme="minorHAnsi" w:cstheme="minorHAnsi"/>
                <w:color w:val="auto"/>
                <w:sz w:val="18"/>
                <w:szCs w:val="18"/>
                <w:lang w:val="cs-CZ"/>
              </w:rPr>
              <w:t>: 0,</w:t>
            </w:r>
            <w:r w:rsidR="0029632A" w:rsidRPr="009F1611">
              <w:rPr>
                <w:rFonts w:asciiTheme="minorHAnsi" w:hAnsiTheme="minorHAnsi" w:cstheme="minorHAnsi"/>
                <w:color w:val="auto"/>
                <w:sz w:val="18"/>
                <w:szCs w:val="18"/>
                <w:lang w:val="cs-CZ"/>
              </w:rPr>
              <w:t xml:space="preserve">5 </w:t>
            </w:r>
          </w:p>
        </w:tc>
        <w:tc>
          <w:tcPr>
            <w:tcW w:w="184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51F1E70" w14:textId="7001A94D" w:rsidR="0029632A" w:rsidRPr="009F1611" w:rsidRDefault="006915A3" w:rsidP="006915A3">
            <w:pPr>
              <w:pStyle w:val="woa-table-text"/>
              <w:rPr>
                <w:rFonts w:asciiTheme="minorHAnsi" w:hAnsiTheme="minorHAnsi" w:cstheme="minorHAnsi"/>
                <w:color w:val="auto"/>
                <w:sz w:val="18"/>
                <w:szCs w:val="18"/>
                <w:lang w:val="cs-CZ"/>
              </w:rPr>
            </w:pPr>
            <w:r w:rsidRPr="009F1611">
              <w:rPr>
                <w:rFonts w:asciiTheme="minorHAnsi" w:hAnsiTheme="minorHAnsi" w:cstheme="minorHAnsi"/>
                <w:color w:val="auto"/>
                <w:sz w:val="18"/>
                <w:szCs w:val="18"/>
                <w:lang w:val="cs-CZ"/>
              </w:rPr>
              <w:t>Pícniny: 2,3</w:t>
            </w:r>
            <w:r w:rsidR="0029632A" w:rsidRPr="009F1611">
              <w:rPr>
                <w:rFonts w:asciiTheme="minorHAnsi" w:hAnsiTheme="minorHAnsi" w:cstheme="minorHAnsi"/>
                <w:color w:val="auto"/>
                <w:sz w:val="18"/>
                <w:szCs w:val="18"/>
                <w:lang w:val="cs-CZ"/>
              </w:rPr>
              <w:br/>
            </w:r>
            <w:r w:rsidRPr="009F1611">
              <w:rPr>
                <w:rFonts w:asciiTheme="minorHAnsi" w:hAnsiTheme="minorHAnsi" w:cstheme="minorHAnsi"/>
                <w:color w:val="auto"/>
                <w:sz w:val="18"/>
                <w:szCs w:val="18"/>
                <w:lang w:val="cs-CZ"/>
              </w:rPr>
              <w:t>Obiloviny: 2,2</w:t>
            </w:r>
            <w:r w:rsidR="0029632A" w:rsidRPr="009F1611">
              <w:rPr>
                <w:rFonts w:asciiTheme="minorHAnsi" w:hAnsiTheme="minorHAnsi" w:cstheme="minorHAnsi"/>
                <w:color w:val="auto"/>
                <w:sz w:val="18"/>
                <w:szCs w:val="18"/>
                <w:lang w:val="cs-CZ"/>
              </w:rPr>
              <w:br/>
            </w:r>
            <w:r w:rsidRPr="009F1611">
              <w:rPr>
                <w:rFonts w:asciiTheme="minorHAnsi" w:hAnsiTheme="minorHAnsi" w:cstheme="minorHAnsi"/>
                <w:color w:val="auto"/>
                <w:sz w:val="18"/>
                <w:szCs w:val="18"/>
                <w:lang w:val="cs-CZ"/>
              </w:rPr>
              <w:t>Luskoviny: 0,4</w:t>
            </w:r>
          </w:p>
        </w:tc>
        <w:tc>
          <w:tcPr>
            <w:tcW w:w="2690" w:type="dxa"/>
            <w:tcBorders>
              <w:left w:val="nil"/>
            </w:tcBorders>
            <w:shd w:val="clear" w:color="auto" w:fill="auto"/>
            <w:vAlign w:val="center"/>
          </w:tcPr>
          <w:p w14:paraId="15DF6217" w14:textId="708954CA" w:rsidR="0029632A" w:rsidRPr="009F1611" w:rsidRDefault="00365B8C" w:rsidP="00315BB5">
            <w:pPr>
              <w:pStyle w:val="woa-table-text"/>
              <w:rPr>
                <w:rFonts w:asciiTheme="minorHAnsi" w:hAnsiTheme="minorHAnsi" w:cstheme="minorHAnsi"/>
                <w:color w:val="auto"/>
                <w:sz w:val="18"/>
                <w:szCs w:val="18"/>
                <w:lang w:val="cs-CZ"/>
              </w:rPr>
            </w:pPr>
            <w:r w:rsidRPr="009F1611">
              <w:rPr>
                <w:rFonts w:asciiTheme="minorHAnsi" w:hAnsiTheme="minorHAnsi" w:cstheme="minorHAnsi"/>
                <w:color w:val="auto"/>
                <w:sz w:val="18"/>
                <w:szCs w:val="18"/>
                <w:lang w:val="cs-CZ"/>
              </w:rPr>
              <w:t>Největší plochy orné půdy</w:t>
            </w:r>
            <w:r w:rsidR="0029632A" w:rsidRPr="009F1611">
              <w:rPr>
                <w:rFonts w:asciiTheme="minorHAnsi" w:hAnsiTheme="minorHAnsi" w:cstheme="minorHAnsi"/>
                <w:color w:val="auto"/>
                <w:sz w:val="18"/>
                <w:szCs w:val="18"/>
                <w:lang w:val="cs-CZ"/>
              </w:rPr>
              <w:t xml:space="preserve">: </w:t>
            </w:r>
          </w:p>
          <w:p w14:paraId="35C2D70F" w14:textId="24E5188A" w:rsidR="0029632A" w:rsidRPr="009F1611" w:rsidRDefault="0029632A" w:rsidP="00365B8C">
            <w:pPr>
              <w:pStyle w:val="woa-table-text"/>
              <w:rPr>
                <w:rFonts w:asciiTheme="minorHAnsi" w:hAnsiTheme="minorHAnsi" w:cstheme="minorHAnsi"/>
                <w:color w:val="auto"/>
                <w:sz w:val="18"/>
                <w:szCs w:val="18"/>
                <w:lang w:val="cs-CZ"/>
              </w:rPr>
            </w:pPr>
            <w:r w:rsidRPr="009F1611">
              <w:rPr>
                <w:rFonts w:asciiTheme="minorHAnsi" w:hAnsiTheme="minorHAnsi" w:cstheme="minorHAnsi"/>
                <w:color w:val="auto"/>
                <w:sz w:val="18"/>
                <w:szCs w:val="18"/>
                <w:lang w:val="cs-CZ"/>
              </w:rPr>
              <w:t>Franc</w:t>
            </w:r>
            <w:r w:rsidR="00365B8C" w:rsidRPr="009F1611">
              <w:rPr>
                <w:rFonts w:asciiTheme="minorHAnsi" w:hAnsiTheme="minorHAnsi" w:cstheme="minorHAnsi"/>
                <w:color w:val="auto"/>
                <w:sz w:val="18"/>
                <w:szCs w:val="18"/>
                <w:lang w:val="cs-CZ"/>
              </w:rPr>
              <w:t>i</w:t>
            </w:r>
            <w:r w:rsidRPr="009F1611">
              <w:rPr>
                <w:rFonts w:asciiTheme="minorHAnsi" w:hAnsiTheme="minorHAnsi" w:cstheme="minorHAnsi"/>
                <w:color w:val="auto"/>
                <w:sz w:val="18"/>
                <w:szCs w:val="18"/>
                <w:lang w:val="cs-CZ"/>
              </w:rPr>
              <w:t>e (1</w:t>
            </w:r>
            <w:r w:rsidR="00365B8C" w:rsidRPr="009F1611">
              <w:rPr>
                <w:rFonts w:asciiTheme="minorHAnsi" w:hAnsiTheme="minorHAnsi" w:cstheme="minorHAnsi"/>
                <w:color w:val="auto"/>
                <w:sz w:val="18"/>
                <w:szCs w:val="18"/>
                <w:lang w:val="cs-CZ"/>
              </w:rPr>
              <w:t>,</w:t>
            </w:r>
            <w:r w:rsidRPr="009F1611">
              <w:rPr>
                <w:rFonts w:asciiTheme="minorHAnsi" w:hAnsiTheme="minorHAnsi" w:cstheme="minorHAnsi"/>
                <w:color w:val="auto"/>
                <w:sz w:val="18"/>
                <w:szCs w:val="18"/>
                <w:lang w:val="cs-CZ"/>
              </w:rPr>
              <w:t>1 mil</w:t>
            </w:r>
            <w:r w:rsidR="00365B8C" w:rsidRPr="009F1611">
              <w:rPr>
                <w:rFonts w:asciiTheme="minorHAnsi" w:hAnsiTheme="minorHAnsi" w:cstheme="minorHAnsi"/>
                <w:color w:val="auto"/>
                <w:sz w:val="18"/>
                <w:szCs w:val="18"/>
                <w:lang w:val="cs-CZ"/>
              </w:rPr>
              <w:t>.</w:t>
            </w:r>
            <w:r w:rsidRPr="009F1611">
              <w:rPr>
                <w:rFonts w:asciiTheme="minorHAnsi" w:hAnsiTheme="minorHAnsi" w:cstheme="minorHAnsi"/>
                <w:color w:val="auto"/>
                <w:sz w:val="18"/>
                <w:szCs w:val="18"/>
                <w:lang w:val="cs-CZ"/>
              </w:rPr>
              <w:t xml:space="preserve"> ha) </w:t>
            </w:r>
            <w:r w:rsidRPr="009F1611">
              <w:rPr>
                <w:rFonts w:asciiTheme="minorHAnsi" w:hAnsiTheme="minorHAnsi" w:cstheme="minorHAnsi"/>
                <w:color w:val="auto"/>
                <w:sz w:val="18"/>
                <w:szCs w:val="18"/>
                <w:lang w:val="cs-CZ"/>
              </w:rPr>
              <w:br/>
              <w:t>It</w:t>
            </w:r>
            <w:r w:rsidR="00365B8C" w:rsidRPr="009F1611">
              <w:rPr>
                <w:rFonts w:asciiTheme="minorHAnsi" w:hAnsiTheme="minorHAnsi" w:cstheme="minorHAnsi"/>
                <w:color w:val="auto"/>
                <w:sz w:val="18"/>
                <w:szCs w:val="18"/>
                <w:lang w:val="cs-CZ"/>
              </w:rPr>
              <w:t>álie (0,</w:t>
            </w:r>
            <w:r w:rsidRPr="009F1611">
              <w:rPr>
                <w:rFonts w:asciiTheme="minorHAnsi" w:hAnsiTheme="minorHAnsi" w:cstheme="minorHAnsi"/>
                <w:color w:val="auto"/>
                <w:sz w:val="18"/>
                <w:szCs w:val="18"/>
                <w:lang w:val="cs-CZ"/>
              </w:rPr>
              <w:t>9 mil</w:t>
            </w:r>
            <w:r w:rsidR="00365B8C" w:rsidRPr="009F1611">
              <w:rPr>
                <w:rFonts w:asciiTheme="minorHAnsi" w:hAnsiTheme="minorHAnsi" w:cstheme="minorHAnsi"/>
                <w:color w:val="auto"/>
                <w:sz w:val="18"/>
                <w:szCs w:val="18"/>
                <w:lang w:val="cs-CZ"/>
              </w:rPr>
              <w:t>.</w:t>
            </w:r>
            <w:r w:rsidRPr="009F1611">
              <w:rPr>
                <w:rFonts w:asciiTheme="minorHAnsi" w:hAnsiTheme="minorHAnsi" w:cstheme="minorHAnsi"/>
                <w:color w:val="auto"/>
                <w:sz w:val="18"/>
                <w:szCs w:val="18"/>
                <w:lang w:val="cs-CZ"/>
              </w:rPr>
              <w:t xml:space="preserve"> ha) </w:t>
            </w:r>
            <w:r w:rsidRPr="009F1611">
              <w:rPr>
                <w:rFonts w:asciiTheme="minorHAnsi" w:hAnsiTheme="minorHAnsi" w:cstheme="minorHAnsi"/>
                <w:color w:val="auto"/>
                <w:sz w:val="18"/>
                <w:szCs w:val="18"/>
                <w:lang w:val="cs-CZ"/>
              </w:rPr>
              <w:br/>
            </w:r>
            <w:r w:rsidR="00365B8C" w:rsidRPr="009F1611">
              <w:rPr>
                <w:rFonts w:asciiTheme="minorHAnsi" w:hAnsiTheme="minorHAnsi" w:cstheme="minorHAnsi"/>
                <w:color w:val="auto"/>
                <w:sz w:val="18"/>
                <w:szCs w:val="18"/>
                <w:lang w:val="cs-CZ"/>
              </w:rPr>
              <w:t>Německo (0,</w:t>
            </w:r>
            <w:r w:rsidRPr="009F1611">
              <w:rPr>
                <w:rFonts w:asciiTheme="minorHAnsi" w:hAnsiTheme="minorHAnsi" w:cstheme="minorHAnsi"/>
                <w:color w:val="auto"/>
                <w:sz w:val="18"/>
                <w:szCs w:val="18"/>
                <w:lang w:val="cs-CZ"/>
              </w:rPr>
              <w:t>6 mi</w:t>
            </w:r>
            <w:r w:rsidR="00365B8C" w:rsidRPr="009F1611">
              <w:rPr>
                <w:rFonts w:asciiTheme="minorHAnsi" w:hAnsiTheme="minorHAnsi" w:cstheme="minorHAnsi"/>
                <w:color w:val="auto"/>
                <w:sz w:val="18"/>
                <w:szCs w:val="18"/>
                <w:lang w:val="cs-CZ"/>
              </w:rPr>
              <w:t>l.</w:t>
            </w:r>
            <w:r w:rsidRPr="009F1611">
              <w:rPr>
                <w:rFonts w:asciiTheme="minorHAnsi" w:hAnsiTheme="minorHAnsi" w:cstheme="minorHAnsi"/>
                <w:color w:val="auto"/>
                <w:sz w:val="18"/>
                <w:szCs w:val="18"/>
                <w:lang w:val="cs-CZ"/>
              </w:rPr>
              <w:t xml:space="preserve"> ha)</w:t>
            </w:r>
          </w:p>
        </w:tc>
      </w:tr>
      <w:tr w:rsidR="0029632A" w:rsidRPr="006D4B87" w14:paraId="4148047D" w14:textId="77777777" w:rsidTr="009F1611">
        <w:trPr>
          <w:trHeight w:val="227"/>
        </w:trPr>
        <w:tc>
          <w:tcPr>
            <w:tcW w:w="2268" w:type="dxa"/>
            <w:shd w:val="clear" w:color="auto" w:fill="E1EDF2"/>
            <w:vAlign w:val="center"/>
          </w:tcPr>
          <w:p w14:paraId="258CA638" w14:textId="354BD35E" w:rsidR="0029632A" w:rsidRPr="009F1611" w:rsidRDefault="0029632A" w:rsidP="00365B8C">
            <w:pPr>
              <w:pStyle w:val="woa-table-text"/>
              <w:rPr>
                <w:rFonts w:asciiTheme="minorHAnsi" w:hAnsiTheme="minorHAnsi" w:cstheme="minorHAnsi"/>
                <w:b/>
                <w:color w:val="auto"/>
                <w:sz w:val="18"/>
                <w:szCs w:val="18"/>
                <w:lang w:val="cs-CZ"/>
              </w:rPr>
            </w:pPr>
            <w:r w:rsidRPr="009F1611">
              <w:rPr>
                <w:rFonts w:asciiTheme="minorHAnsi" w:hAnsiTheme="minorHAnsi" w:cstheme="minorHAnsi"/>
                <w:b/>
                <w:color w:val="auto"/>
                <w:sz w:val="18"/>
                <w:szCs w:val="18"/>
                <w:lang w:val="cs-CZ"/>
              </w:rPr>
              <w:t xml:space="preserve">Top </w:t>
            </w:r>
            <w:r w:rsidR="00365B8C" w:rsidRPr="009F1611">
              <w:rPr>
                <w:rFonts w:asciiTheme="minorHAnsi" w:hAnsiTheme="minorHAnsi" w:cstheme="minorHAnsi"/>
                <w:b/>
                <w:color w:val="auto"/>
                <w:sz w:val="18"/>
                <w:szCs w:val="18"/>
                <w:lang w:val="cs-CZ"/>
              </w:rPr>
              <w:t>trvalé kultury (mil. ha)</w:t>
            </w:r>
          </w:p>
        </w:tc>
        <w:tc>
          <w:tcPr>
            <w:tcW w:w="1846" w:type="dxa"/>
            <w:shd w:val="clear" w:color="auto" w:fill="E1EDF2"/>
            <w:vAlign w:val="center"/>
          </w:tcPr>
          <w:p w14:paraId="1FD1819F" w14:textId="5393343F" w:rsidR="0029632A" w:rsidRPr="009F1611" w:rsidRDefault="0029632A" w:rsidP="00315BB5">
            <w:pPr>
              <w:pStyle w:val="woa-table-text"/>
              <w:rPr>
                <w:rFonts w:asciiTheme="minorHAnsi" w:hAnsiTheme="minorHAnsi" w:cstheme="minorHAnsi"/>
                <w:color w:val="auto"/>
                <w:sz w:val="18"/>
                <w:szCs w:val="18"/>
                <w:lang w:val="cs-CZ"/>
              </w:rPr>
            </w:pPr>
            <w:r w:rsidRPr="009F1611">
              <w:rPr>
                <w:rFonts w:asciiTheme="minorHAnsi" w:hAnsiTheme="minorHAnsi" w:cstheme="minorHAnsi"/>
                <w:color w:val="auto"/>
                <w:sz w:val="18"/>
                <w:szCs w:val="18"/>
                <w:lang w:val="cs-CZ"/>
              </w:rPr>
              <w:t>Oliv</w:t>
            </w:r>
            <w:r w:rsidR="00365B8C" w:rsidRPr="009F1611">
              <w:rPr>
                <w:rFonts w:asciiTheme="minorHAnsi" w:hAnsiTheme="minorHAnsi" w:cstheme="minorHAnsi"/>
                <w:color w:val="auto"/>
                <w:sz w:val="18"/>
                <w:szCs w:val="18"/>
                <w:lang w:val="cs-CZ"/>
              </w:rPr>
              <w:t>y: 0,6</w:t>
            </w:r>
          </w:p>
          <w:p w14:paraId="4B22FE31" w14:textId="1166D4C3" w:rsidR="0029632A" w:rsidRPr="009F1611" w:rsidRDefault="00365B8C" w:rsidP="00365B8C">
            <w:pPr>
              <w:pStyle w:val="woa-table-text"/>
              <w:rPr>
                <w:rFonts w:asciiTheme="minorHAnsi" w:hAnsiTheme="minorHAnsi" w:cstheme="minorHAnsi"/>
                <w:color w:val="auto"/>
                <w:sz w:val="18"/>
                <w:szCs w:val="18"/>
                <w:lang w:val="cs-CZ"/>
              </w:rPr>
            </w:pPr>
            <w:r w:rsidRPr="009F1611">
              <w:rPr>
                <w:rFonts w:asciiTheme="minorHAnsi" w:hAnsiTheme="minorHAnsi" w:cstheme="minorHAnsi"/>
                <w:color w:val="auto"/>
                <w:sz w:val="18"/>
                <w:szCs w:val="18"/>
                <w:lang w:val="cs-CZ"/>
              </w:rPr>
              <w:t>Vinná réva</w:t>
            </w:r>
            <w:r w:rsidR="0029632A" w:rsidRPr="009F1611">
              <w:rPr>
                <w:rFonts w:asciiTheme="minorHAnsi" w:hAnsiTheme="minorHAnsi" w:cstheme="minorHAnsi"/>
                <w:color w:val="auto"/>
                <w:sz w:val="18"/>
                <w:szCs w:val="18"/>
                <w:lang w:val="cs-CZ"/>
              </w:rPr>
              <w:t>: 0</w:t>
            </w:r>
            <w:r w:rsidRPr="009F1611">
              <w:rPr>
                <w:rFonts w:asciiTheme="minorHAnsi" w:hAnsiTheme="minorHAnsi" w:cstheme="minorHAnsi"/>
                <w:color w:val="auto"/>
                <w:sz w:val="18"/>
                <w:szCs w:val="18"/>
                <w:lang w:val="cs-CZ"/>
              </w:rPr>
              <w:t>,</w:t>
            </w:r>
            <w:r w:rsidR="0029632A" w:rsidRPr="009F1611">
              <w:rPr>
                <w:rFonts w:asciiTheme="minorHAnsi" w:hAnsiTheme="minorHAnsi" w:cstheme="minorHAnsi"/>
                <w:color w:val="auto"/>
                <w:sz w:val="18"/>
                <w:szCs w:val="18"/>
                <w:lang w:val="cs-CZ"/>
              </w:rPr>
              <w:t xml:space="preserve">4 </w:t>
            </w:r>
            <w:r w:rsidRPr="009F1611">
              <w:rPr>
                <w:rFonts w:asciiTheme="minorHAnsi" w:hAnsiTheme="minorHAnsi" w:cstheme="minorHAnsi"/>
                <w:color w:val="auto"/>
                <w:sz w:val="18"/>
                <w:szCs w:val="18"/>
                <w:lang w:val="cs-CZ"/>
              </w:rPr>
              <w:t>Ořechy: 0,3</w:t>
            </w:r>
          </w:p>
        </w:tc>
        <w:tc>
          <w:tcPr>
            <w:tcW w:w="1843" w:type="dxa"/>
            <w:shd w:val="clear" w:color="auto" w:fill="E1EDF2"/>
            <w:vAlign w:val="center"/>
          </w:tcPr>
          <w:p w14:paraId="1CB8E519" w14:textId="77777777" w:rsidR="00365B8C" w:rsidRPr="009F1611" w:rsidRDefault="0029632A" w:rsidP="00315BB5">
            <w:pPr>
              <w:pStyle w:val="woa-table-text"/>
              <w:rPr>
                <w:rFonts w:asciiTheme="minorHAnsi" w:hAnsiTheme="minorHAnsi" w:cstheme="minorHAnsi"/>
                <w:color w:val="auto"/>
                <w:sz w:val="18"/>
                <w:szCs w:val="18"/>
                <w:lang w:val="cs-CZ"/>
              </w:rPr>
            </w:pPr>
            <w:r w:rsidRPr="009F1611">
              <w:rPr>
                <w:rFonts w:asciiTheme="minorHAnsi" w:hAnsiTheme="minorHAnsi" w:cstheme="minorHAnsi"/>
                <w:color w:val="auto"/>
                <w:sz w:val="18"/>
                <w:szCs w:val="18"/>
                <w:lang w:val="cs-CZ"/>
              </w:rPr>
              <w:t>Oliv</w:t>
            </w:r>
            <w:r w:rsidR="00365B8C" w:rsidRPr="009F1611">
              <w:rPr>
                <w:rFonts w:asciiTheme="minorHAnsi" w:hAnsiTheme="minorHAnsi" w:cstheme="minorHAnsi"/>
                <w:color w:val="auto"/>
                <w:sz w:val="18"/>
                <w:szCs w:val="18"/>
                <w:lang w:val="cs-CZ"/>
              </w:rPr>
              <w:t>y</w:t>
            </w:r>
            <w:r w:rsidRPr="009F1611">
              <w:rPr>
                <w:rFonts w:asciiTheme="minorHAnsi" w:hAnsiTheme="minorHAnsi" w:cstheme="minorHAnsi"/>
                <w:color w:val="auto"/>
                <w:sz w:val="18"/>
                <w:szCs w:val="18"/>
                <w:lang w:val="cs-CZ"/>
              </w:rPr>
              <w:t>: 0</w:t>
            </w:r>
            <w:r w:rsidR="00365B8C" w:rsidRPr="009F1611">
              <w:rPr>
                <w:rFonts w:asciiTheme="minorHAnsi" w:hAnsiTheme="minorHAnsi" w:cstheme="minorHAnsi"/>
                <w:color w:val="auto"/>
                <w:sz w:val="18"/>
                <w:szCs w:val="18"/>
                <w:lang w:val="cs-CZ"/>
              </w:rPr>
              <w:t>,5</w:t>
            </w:r>
          </w:p>
          <w:p w14:paraId="48980B0A" w14:textId="7865E06B" w:rsidR="0029632A" w:rsidRPr="009F1611" w:rsidRDefault="00365B8C" w:rsidP="00315BB5">
            <w:pPr>
              <w:pStyle w:val="woa-table-text"/>
              <w:rPr>
                <w:rFonts w:asciiTheme="minorHAnsi" w:hAnsiTheme="minorHAnsi" w:cstheme="minorHAnsi"/>
                <w:color w:val="auto"/>
                <w:sz w:val="18"/>
                <w:szCs w:val="18"/>
                <w:lang w:val="cs-CZ"/>
              </w:rPr>
            </w:pPr>
            <w:r w:rsidRPr="009F1611">
              <w:rPr>
                <w:rFonts w:asciiTheme="minorHAnsi" w:hAnsiTheme="minorHAnsi" w:cstheme="minorHAnsi"/>
                <w:color w:val="auto"/>
                <w:sz w:val="18"/>
                <w:szCs w:val="18"/>
                <w:lang w:val="cs-CZ"/>
              </w:rPr>
              <w:t>Vinná réva: 0,3</w:t>
            </w:r>
          </w:p>
          <w:p w14:paraId="0BEC66B6" w14:textId="119F0B57" w:rsidR="0029632A" w:rsidRPr="009F1611" w:rsidRDefault="00365B8C" w:rsidP="00365B8C">
            <w:pPr>
              <w:pStyle w:val="woa-table-text"/>
              <w:rPr>
                <w:rFonts w:asciiTheme="minorHAnsi" w:hAnsiTheme="minorHAnsi" w:cstheme="minorHAnsi"/>
                <w:color w:val="auto"/>
                <w:sz w:val="18"/>
                <w:szCs w:val="18"/>
                <w:lang w:val="cs-CZ"/>
              </w:rPr>
            </w:pPr>
            <w:r w:rsidRPr="009F1611">
              <w:rPr>
                <w:rFonts w:asciiTheme="minorHAnsi" w:hAnsiTheme="minorHAnsi" w:cstheme="minorHAnsi"/>
                <w:color w:val="auto"/>
                <w:sz w:val="18"/>
                <w:szCs w:val="18"/>
                <w:lang w:val="cs-CZ"/>
              </w:rPr>
              <w:t>Ořechy: 0,3</w:t>
            </w:r>
          </w:p>
        </w:tc>
        <w:tc>
          <w:tcPr>
            <w:tcW w:w="2690" w:type="dxa"/>
            <w:shd w:val="clear" w:color="auto" w:fill="E1EDF2"/>
            <w:vAlign w:val="center"/>
          </w:tcPr>
          <w:p w14:paraId="47C544DB" w14:textId="77777777" w:rsidR="00680E3A" w:rsidRDefault="00365B8C" w:rsidP="00680E3A">
            <w:pPr>
              <w:pStyle w:val="woa-table-text"/>
              <w:rPr>
                <w:rFonts w:asciiTheme="minorHAnsi" w:hAnsiTheme="minorHAnsi" w:cstheme="minorHAnsi"/>
                <w:color w:val="auto"/>
                <w:sz w:val="18"/>
                <w:szCs w:val="18"/>
                <w:lang w:val="cs-CZ"/>
              </w:rPr>
            </w:pPr>
            <w:r w:rsidRPr="009F1611">
              <w:rPr>
                <w:rFonts w:asciiTheme="minorHAnsi" w:hAnsiTheme="minorHAnsi" w:cstheme="minorHAnsi"/>
                <w:color w:val="auto"/>
                <w:sz w:val="18"/>
                <w:szCs w:val="18"/>
                <w:lang w:val="cs-CZ"/>
              </w:rPr>
              <w:t xml:space="preserve">Největší plochy </w:t>
            </w:r>
            <w:r w:rsidR="00680E3A">
              <w:rPr>
                <w:rFonts w:asciiTheme="minorHAnsi" w:hAnsiTheme="minorHAnsi" w:cstheme="minorHAnsi"/>
                <w:color w:val="auto"/>
                <w:sz w:val="18"/>
                <w:szCs w:val="18"/>
                <w:lang w:val="cs-CZ"/>
              </w:rPr>
              <w:t>trvalých kultur:</w:t>
            </w:r>
          </w:p>
          <w:p w14:paraId="6740F01A" w14:textId="75EF5880" w:rsidR="0029632A" w:rsidRPr="009F1611" w:rsidRDefault="00365B8C" w:rsidP="00680E3A">
            <w:pPr>
              <w:pStyle w:val="woa-table-text"/>
              <w:rPr>
                <w:rFonts w:asciiTheme="minorHAnsi" w:hAnsiTheme="minorHAnsi" w:cstheme="minorHAnsi"/>
                <w:color w:val="auto"/>
                <w:sz w:val="18"/>
                <w:szCs w:val="18"/>
                <w:lang w:val="cs-CZ"/>
              </w:rPr>
            </w:pPr>
            <w:r w:rsidRPr="009F1611">
              <w:rPr>
                <w:rFonts w:asciiTheme="minorHAnsi" w:hAnsiTheme="minorHAnsi" w:cstheme="minorHAnsi"/>
                <w:color w:val="auto"/>
                <w:sz w:val="18"/>
                <w:szCs w:val="18"/>
                <w:lang w:val="cs-CZ"/>
              </w:rPr>
              <w:t>Španělsko (0,</w:t>
            </w:r>
            <w:r w:rsidR="0029632A" w:rsidRPr="009F1611">
              <w:rPr>
                <w:rFonts w:asciiTheme="minorHAnsi" w:hAnsiTheme="minorHAnsi" w:cstheme="minorHAnsi"/>
                <w:color w:val="auto"/>
                <w:sz w:val="18"/>
                <w:szCs w:val="18"/>
                <w:lang w:val="cs-CZ"/>
              </w:rPr>
              <w:t>6 mil</w:t>
            </w:r>
            <w:r w:rsidRPr="009F1611">
              <w:rPr>
                <w:rFonts w:asciiTheme="minorHAnsi" w:hAnsiTheme="minorHAnsi" w:cstheme="minorHAnsi"/>
                <w:color w:val="auto"/>
                <w:sz w:val="18"/>
                <w:szCs w:val="18"/>
                <w:lang w:val="cs-CZ"/>
              </w:rPr>
              <w:t>.</w:t>
            </w:r>
            <w:r w:rsidR="0029632A" w:rsidRPr="009F1611">
              <w:rPr>
                <w:rFonts w:asciiTheme="minorHAnsi" w:hAnsiTheme="minorHAnsi" w:cstheme="minorHAnsi"/>
                <w:color w:val="auto"/>
                <w:sz w:val="18"/>
                <w:szCs w:val="18"/>
                <w:lang w:val="cs-CZ"/>
              </w:rPr>
              <w:t xml:space="preserve"> ha)</w:t>
            </w:r>
            <w:r w:rsidR="0029632A" w:rsidRPr="009F1611">
              <w:rPr>
                <w:rFonts w:asciiTheme="minorHAnsi" w:hAnsiTheme="minorHAnsi" w:cstheme="minorHAnsi"/>
                <w:color w:val="auto"/>
                <w:sz w:val="18"/>
                <w:szCs w:val="18"/>
                <w:lang w:val="cs-CZ"/>
              </w:rPr>
              <w:br/>
              <w:t>It</w:t>
            </w:r>
            <w:r w:rsidRPr="009F1611">
              <w:rPr>
                <w:rFonts w:asciiTheme="minorHAnsi" w:hAnsiTheme="minorHAnsi" w:cstheme="minorHAnsi"/>
                <w:color w:val="auto"/>
                <w:sz w:val="18"/>
                <w:szCs w:val="18"/>
                <w:lang w:val="cs-CZ"/>
              </w:rPr>
              <w:t>álie (0,</w:t>
            </w:r>
            <w:r w:rsidR="0029632A" w:rsidRPr="009F1611">
              <w:rPr>
                <w:rFonts w:asciiTheme="minorHAnsi" w:hAnsiTheme="minorHAnsi" w:cstheme="minorHAnsi"/>
                <w:color w:val="auto"/>
                <w:sz w:val="18"/>
                <w:szCs w:val="18"/>
                <w:lang w:val="cs-CZ"/>
              </w:rPr>
              <w:t>5 mi</w:t>
            </w:r>
            <w:r w:rsidRPr="009F1611">
              <w:rPr>
                <w:rFonts w:asciiTheme="minorHAnsi" w:hAnsiTheme="minorHAnsi" w:cstheme="minorHAnsi"/>
                <w:color w:val="auto"/>
                <w:sz w:val="18"/>
                <w:szCs w:val="18"/>
                <w:lang w:val="cs-CZ"/>
              </w:rPr>
              <w:t>l. ha)</w:t>
            </w:r>
            <w:r w:rsidRPr="009F1611">
              <w:rPr>
                <w:rFonts w:asciiTheme="minorHAnsi" w:hAnsiTheme="minorHAnsi" w:cstheme="minorHAnsi"/>
                <w:color w:val="auto"/>
                <w:sz w:val="18"/>
                <w:szCs w:val="18"/>
                <w:lang w:val="cs-CZ"/>
              </w:rPr>
              <w:br/>
              <w:t>Turecko (0,</w:t>
            </w:r>
            <w:r w:rsidR="0029632A" w:rsidRPr="009F1611">
              <w:rPr>
                <w:rFonts w:asciiTheme="minorHAnsi" w:hAnsiTheme="minorHAnsi" w:cstheme="minorHAnsi"/>
                <w:color w:val="auto"/>
                <w:sz w:val="18"/>
                <w:szCs w:val="18"/>
                <w:lang w:val="cs-CZ"/>
              </w:rPr>
              <w:t>2 mi</w:t>
            </w:r>
            <w:r w:rsidRPr="009F1611">
              <w:rPr>
                <w:rFonts w:asciiTheme="minorHAnsi" w:hAnsiTheme="minorHAnsi" w:cstheme="minorHAnsi"/>
                <w:color w:val="auto"/>
                <w:sz w:val="18"/>
                <w:szCs w:val="18"/>
                <w:lang w:val="cs-CZ"/>
              </w:rPr>
              <w:t>l.</w:t>
            </w:r>
            <w:r w:rsidR="0029632A" w:rsidRPr="009F1611">
              <w:rPr>
                <w:rFonts w:asciiTheme="minorHAnsi" w:hAnsiTheme="minorHAnsi" w:cstheme="minorHAnsi"/>
                <w:color w:val="auto"/>
                <w:sz w:val="18"/>
                <w:szCs w:val="18"/>
                <w:lang w:val="cs-CZ"/>
              </w:rPr>
              <w:t xml:space="preserve"> ha)</w:t>
            </w:r>
          </w:p>
        </w:tc>
      </w:tr>
      <w:tr w:rsidR="0029632A" w:rsidRPr="00A342F1" w14:paraId="59CA8668" w14:textId="77777777" w:rsidTr="009F1611">
        <w:trPr>
          <w:trHeight w:val="227"/>
        </w:trPr>
        <w:tc>
          <w:tcPr>
            <w:tcW w:w="2268" w:type="dxa"/>
            <w:tcBorders>
              <w:right w:val="nil"/>
            </w:tcBorders>
            <w:shd w:val="clear" w:color="auto" w:fill="auto"/>
            <w:vAlign w:val="center"/>
          </w:tcPr>
          <w:p w14:paraId="02E11099" w14:textId="64AEDB92" w:rsidR="0029632A" w:rsidRPr="009F1611" w:rsidRDefault="00365B8C" w:rsidP="00A342F1">
            <w:pPr>
              <w:pStyle w:val="woa-table-text"/>
              <w:rPr>
                <w:rFonts w:asciiTheme="minorHAnsi" w:hAnsiTheme="minorHAnsi" w:cstheme="minorHAnsi"/>
                <w:b/>
                <w:color w:val="auto"/>
                <w:sz w:val="18"/>
                <w:szCs w:val="18"/>
                <w:lang w:val="cs-CZ"/>
              </w:rPr>
            </w:pPr>
            <w:r w:rsidRPr="009F1611">
              <w:rPr>
                <w:rFonts w:asciiTheme="minorHAnsi" w:hAnsiTheme="minorHAnsi" w:cstheme="minorHAnsi"/>
                <w:b/>
                <w:color w:val="auto"/>
                <w:sz w:val="18"/>
                <w:szCs w:val="18"/>
                <w:lang w:val="cs-CZ"/>
              </w:rPr>
              <w:t xml:space="preserve">Plochy pro volný sběr </w:t>
            </w:r>
          </w:p>
        </w:tc>
        <w:tc>
          <w:tcPr>
            <w:tcW w:w="184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F466140" w14:textId="67315201" w:rsidR="0029632A" w:rsidRPr="009F1611" w:rsidRDefault="00365B8C" w:rsidP="00365B8C">
            <w:pPr>
              <w:pStyle w:val="woa-table-text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val="cs-CZ"/>
              </w:rPr>
            </w:pPr>
            <w:r w:rsidRPr="009F1611">
              <w:rPr>
                <w:rFonts w:asciiTheme="minorHAnsi" w:hAnsiTheme="minorHAnsi" w:cstheme="minorHAnsi"/>
                <w:color w:val="auto"/>
                <w:sz w:val="18"/>
                <w:szCs w:val="18"/>
                <w:lang w:val="cs-CZ"/>
              </w:rPr>
              <w:t>17,2</w:t>
            </w:r>
            <w:r w:rsidR="00A342F1">
              <w:rPr>
                <w:rFonts w:asciiTheme="minorHAnsi" w:hAnsiTheme="minorHAnsi" w:cstheme="minorHAnsi"/>
                <w:color w:val="auto"/>
                <w:sz w:val="18"/>
                <w:szCs w:val="18"/>
                <w:lang w:val="cs-CZ"/>
              </w:rPr>
              <w:t xml:space="preserve"> mil. ha</w:t>
            </w:r>
          </w:p>
        </w:tc>
        <w:tc>
          <w:tcPr>
            <w:tcW w:w="184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A0D996A" w14:textId="6B6D8C5E" w:rsidR="0029632A" w:rsidRPr="009F1611" w:rsidRDefault="00365B8C" w:rsidP="00A342F1">
            <w:pPr>
              <w:pStyle w:val="woa-table-text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val="cs-CZ"/>
              </w:rPr>
            </w:pPr>
            <w:r w:rsidRPr="009F1611">
              <w:rPr>
                <w:rFonts w:asciiTheme="minorHAnsi" w:hAnsiTheme="minorHAnsi" w:cstheme="minorHAnsi"/>
                <w:color w:val="auto"/>
                <w:sz w:val="18"/>
                <w:szCs w:val="18"/>
                <w:lang w:val="cs-CZ"/>
              </w:rPr>
              <w:t>13,9</w:t>
            </w:r>
            <w:r w:rsidR="00A342F1">
              <w:rPr>
                <w:rFonts w:asciiTheme="minorHAnsi" w:hAnsiTheme="minorHAnsi" w:cstheme="minorHAnsi"/>
                <w:color w:val="auto"/>
                <w:sz w:val="18"/>
                <w:szCs w:val="18"/>
                <w:lang w:val="cs-CZ"/>
              </w:rPr>
              <w:t xml:space="preserve"> mil. ha</w:t>
            </w:r>
          </w:p>
        </w:tc>
        <w:tc>
          <w:tcPr>
            <w:tcW w:w="2690" w:type="dxa"/>
            <w:tcBorders>
              <w:left w:val="nil"/>
            </w:tcBorders>
            <w:shd w:val="clear" w:color="auto" w:fill="auto"/>
            <w:vAlign w:val="center"/>
          </w:tcPr>
          <w:p w14:paraId="16C334BA" w14:textId="6BD0D447" w:rsidR="0029632A" w:rsidRPr="009F1611" w:rsidRDefault="0029632A" w:rsidP="009F1611">
            <w:pPr>
              <w:pStyle w:val="woa-table-text"/>
              <w:rPr>
                <w:rFonts w:asciiTheme="minorHAnsi" w:hAnsiTheme="minorHAnsi" w:cstheme="minorHAnsi"/>
                <w:color w:val="auto"/>
                <w:sz w:val="18"/>
                <w:szCs w:val="18"/>
                <w:lang w:val="cs-CZ"/>
              </w:rPr>
            </w:pPr>
            <w:r w:rsidRPr="009F1611">
              <w:rPr>
                <w:rFonts w:asciiTheme="minorHAnsi" w:hAnsiTheme="minorHAnsi" w:cstheme="minorHAnsi"/>
                <w:color w:val="auto"/>
                <w:sz w:val="18"/>
                <w:szCs w:val="18"/>
                <w:lang w:val="cs-CZ"/>
              </w:rPr>
              <w:t>F</w:t>
            </w:r>
            <w:r w:rsidR="00365B8C" w:rsidRPr="009F1611">
              <w:rPr>
                <w:rFonts w:asciiTheme="minorHAnsi" w:hAnsiTheme="minorHAnsi" w:cstheme="minorHAnsi"/>
                <w:color w:val="auto"/>
                <w:sz w:val="18"/>
                <w:szCs w:val="18"/>
                <w:lang w:val="cs-CZ"/>
              </w:rPr>
              <w:t>insko (11,</w:t>
            </w:r>
            <w:r w:rsidRPr="009F1611">
              <w:rPr>
                <w:rFonts w:asciiTheme="minorHAnsi" w:hAnsiTheme="minorHAnsi" w:cstheme="minorHAnsi"/>
                <w:color w:val="auto"/>
                <w:sz w:val="18"/>
                <w:szCs w:val="18"/>
                <w:lang w:val="cs-CZ"/>
              </w:rPr>
              <w:t>2 mil</w:t>
            </w:r>
            <w:r w:rsidR="00365B8C" w:rsidRPr="009F1611">
              <w:rPr>
                <w:rFonts w:asciiTheme="minorHAnsi" w:hAnsiTheme="minorHAnsi" w:cstheme="minorHAnsi"/>
                <w:color w:val="auto"/>
                <w:sz w:val="18"/>
                <w:szCs w:val="18"/>
                <w:lang w:val="cs-CZ"/>
              </w:rPr>
              <w:t>.</w:t>
            </w:r>
            <w:r w:rsidRPr="009F1611">
              <w:rPr>
                <w:rFonts w:asciiTheme="minorHAnsi" w:hAnsiTheme="minorHAnsi" w:cstheme="minorHAnsi"/>
                <w:color w:val="auto"/>
                <w:sz w:val="18"/>
                <w:szCs w:val="18"/>
                <w:lang w:val="cs-CZ"/>
              </w:rPr>
              <w:t xml:space="preserve"> ha) </w:t>
            </w:r>
            <w:r w:rsidRPr="009F1611">
              <w:rPr>
                <w:rFonts w:asciiTheme="minorHAnsi" w:hAnsiTheme="minorHAnsi" w:cstheme="minorHAnsi"/>
                <w:color w:val="auto"/>
                <w:sz w:val="18"/>
                <w:szCs w:val="18"/>
                <w:lang w:val="cs-CZ"/>
              </w:rPr>
              <w:br/>
              <w:t>R</w:t>
            </w:r>
            <w:r w:rsidR="00365B8C" w:rsidRPr="009F1611">
              <w:rPr>
                <w:rFonts w:asciiTheme="minorHAnsi" w:hAnsiTheme="minorHAnsi" w:cstheme="minorHAnsi"/>
                <w:color w:val="auto"/>
                <w:sz w:val="18"/>
                <w:szCs w:val="18"/>
                <w:lang w:val="cs-CZ"/>
              </w:rPr>
              <w:t>umunsko</w:t>
            </w:r>
            <w:r w:rsidRPr="009F1611">
              <w:rPr>
                <w:rFonts w:asciiTheme="minorHAnsi" w:hAnsiTheme="minorHAnsi" w:cstheme="minorHAnsi"/>
                <w:color w:val="auto"/>
                <w:sz w:val="18"/>
                <w:szCs w:val="18"/>
                <w:lang w:val="cs-CZ"/>
              </w:rPr>
              <w:t xml:space="preserve"> (1</w:t>
            </w:r>
            <w:r w:rsidR="00365B8C" w:rsidRPr="009F1611">
              <w:rPr>
                <w:rFonts w:asciiTheme="minorHAnsi" w:hAnsiTheme="minorHAnsi" w:cstheme="minorHAnsi"/>
                <w:color w:val="auto"/>
                <w:sz w:val="18"/>
                <w:szCs w:val="18"/>
                <w:lang w:val="cs-CZ"/>
              </w:rPr>
              <w:t>,</w:t>
            </w:r>
            <w:r w:rsidRPr="009F1611">
              <w:rPr>
                <w:rFonts w:asciiTheme="minorHAnsi" w:hAnsiTheme="minorHAnsi" w:cstheme="minorHAnsi"/>
                <w:color w:val="auto"/>
                <w:sz w:val="18"/>
                <w:szCs w:val="18"/>
                <w:lang w:val="cs-CZ"/>
              </w:rPr>
              <w:t>8 mi</w:t>
            </w:r>
            <w:r w:rsidR="00365B8C" w:rsidRPr="009F1611">
              <w:rPr>
                <w:rFonts w:asciiTheme="minorHAnsi" w:hAnsiTheme="minorHAnsi" w:cstheme="minorHAnsi"/>
                <w:color w:val="auto"/>
                <w:sz w:val="18"/>
                <w:szCs w:val="18"/>
                <w:lang w:val="cs-CZ"/>
              </w:rPr>
              <w:t xml:space="preserve">l. </w:t>
            </w:r>
            <w:r w:rsidRPr="009F1611">
              <w:rPr>
                <w:rFonts w:asciiTheme="minorHAnsi" w:hAnsiTheme="minorHAnsi" w:cstheme="minorHAnsi"/>
                <w:color w:val="auto"/>
                <w:sz w:val="18"/>
                <w:szCs w:val="18"/>
                <w:lang w:val="cs-CZ"/>
              </w:rPr>
              <w:t>ha</w:t>
            </w:r>
            <w:r w:rsidR="009F1611" w:rsidRPr="009F1611">
              <w:rPr>
                <w:rFonts w:asciiTheme="minorHAnsi" w:hAnsiTheme="minorHAnsi" w:cstheme="minorHAnsi"/>
                <w:color w:val="auto"/>
                <w:sz w:val="18"/>
                <w:szCs w:val="18"/>
                <w:lang w:val="cs-CZ"/>
              </w:rPr>
              <w:t>)</w:t>
            </w:r>
            <w:r w:rsidRPr="009F1611">
              <w:rPr>
                <w:rFonts w:asciiTheme="minorHAnsi" w:hAnsiTheme="minorHAnsi" w:cstheme="minorHAnsi"/>
                <w:color w:val="auto"/>
                <w:sz w:val="18"/>
                <w:szCs w:val="18"/>
                <w:lang w:val="cs-CZ"/>
              </w:rPr>
              <w:t xml:space="preserve"> </w:t>
            </w:r>
            <w:r w:rsidRPr="009F1611">
              <w:rPr>
                <w:rFonts w:asciiTheme="minorHAnsi" w:hAnsiTheme="minorHAnsi" w:cstheme="minorHAnsi"/>
                <w:color w:val="auto"/>
                <w:sz w:val="18"/>
                <w:szCs w:val="18"/>
                <w:lang w:val="cs-CZ"/>
              </w:rPr>
              <w:br/>
              <w:t>Alb</w:t>
            </w:r>
            <w:r w:rsidR="00365B8C" w:rsidRPr="009F1611">
              <w:rPr>
                <w:rFonts w:asciiTheme="minorHAnsi" w:hAnsiTheme="minorHAnsi" w:cstheme="minorHAnsi"/>
                <w:color w:val="auto"/>
                <w:sz w:val="18"/>
                <w:szCs w:val="18"/>
                <w:lang w:val="cs-CZ"/>
              </w:rPr>
              <w:t>ánie (0,</w:t>
            </w:r>
            <w:r w:rsidRPr="009F1611">
              <w:rPr>
                <w:rFonts w:asciiTheme="minorHAnsi" w:hAnsiTheme="minorHAnsi" w:cstheme="minorHAnsi"/>
                <w:color w:val="auto"/>
                <w:sz w:val="18"/>
                <w:szCs w:val="18"/>
                <w:lang w:val="cs-CZ"/>
              </w:rPr>
              <w:t>6 mil</w:t>
            </w:r>
            <w:r w:rsidR="00365B8C" w:rsidRPr="009F1611">
              <w:rPr>
                <w:rFonts w:asciiTheme="minorHAnsi" w:hAnsiTheme="minorHAnsi" w:cstheme="minorHAnsi"/>
                <w:color w:val="auto"/>
                <w:sz w:val="18"/>
                <w:szCs w:val="18"/>
                <w:lang w:val="cs-CZ"/>
              </w:rPr>
              <w:t>.</w:t>
            </w:r>
            <w:r w:rsidRPr="009F1611">
              <w:rPr>
                <w:rFonts w:asciiTheme="minorHAnsi" w:hAnsiTheme="minorHAnsi" w:cstheme="minorHAnsi"/>
                <w:color w:val="auto"/>
                <w:sz w:val="18"/>
                <w:szCs w:val="18"/>
                <w:lang w:val="cs-CZ"/>
              </w:rPr>
              <w:t xml:space="preserve"> ha)</w:t>
            </w:r>
          </w:p>
        </w:tc>
      </w:tr>
      <w:tr w:rsidR="0029632A" w:rsidRPr="009F1611" w14:paraId="1D448EF0" w14:textId="77777777" w:rsidTr="009F1611">
        <w:trPr>
          <w:trHeight w:val="227"/>
        </w:trPr>
        <w:tc>
          <w:tcPr>
            <w:tcW w:w="2268" w:type="dxa"/>
            <w:shd w:val="clear" w:color="auto" w:fill="E1EDF2"/>
            <w:vAlign w:val="center"/>
          </w:tcPr>
          <w:p w14:paraId="49931E85" w14:textId="1C27C618" w:rsidR="0029632A" w:rsidRPr="009F1611" w:rsidRDefault="00365B8C" w:rsidP="00365B8C">
            <w:pPr>
              <w:pStyle w:val="woa-table-text"/>
              <w:rPr>
                <w:rFonts w:asciiTheme="minorHAnsi" w:hAnsiTheme="minorHAnsi" w:cstheme="minorHAnsi"/>
                <w:b/>
                <w:color w:val="auto"/>
                <w:sz w:val="18"/>
                <w:szCs w:val="18"/>
                <w:lang w:val="cs-CZ"/>
              </w:rPr>
            </w:pPr>
            <w:r w:rsidRPr="009F1611">
              <w:rPr>
                <w:rFonts w:asciiTheme="minorHAnsi" w:hAnsiTheme="minorHAnsi" w:cstheme="minorHAnsi"/>
                <w:b/>
                <w:color w:val="auto"/>
                <w:sz w:val="18"/>
                <w:szCs w:val="18"/>
                <w:lang w:val="cs-CZ"/>
              </w:rPr>
              <w:t>Zemědělci</w:t>
            </w:r>
            <w:r w:rsidR="0029632A" w:rsidRPr="009F1611">
              <w:rPr>
                <w:rFonts w:asciiTheme="minorHAnsi" w:hAnsiTheme="minorHAnsi" w:cstheme="minorHAnsi"/>
                <w:b/>
                <w:color w:val="auto"/>
                <w:sz w:val="18"/>
                <w:szCs w:val="18"/>
                <w:lang w:val="cs-CZ"/>
              </w:rPr>
              <w:t xml:space="preserve"> </w:t>
            </w:r>
            <w:r w:rsidRPr="009F1611">
              <w:rPr>
                <w:rFonts w:asciiTheme="minorHAnsi" w:hAnsiTheme="minorHAnsi" w:cstheme="minorHAnsi"/>
                <w:b/>
                <w:color w:val="auto"/>
                <w:sz w:val="18"/>
                <w:szCs w:val="18"/>
                <w:lang w:val="cs-CZ"/>
              </w:rPr>
              <w:t>(počet)</w:t>
            </w:r>
          </w:p>
        </w:tc>
        <w:tc>
          <w:tcPr>
            <w:tcW w:w="1846" w:type="dxa"/>
            <w:shd w:val="clear" w:color="auto" w:fill="E1EDF2"/>
            <w:vAlign w:val="center"/>
          </w:tcPr>
          <w:p w14:paraId="2C06ACE2" w14:textId="7BD91D33" w:rsidR="0029632A" w:rsidRPr="009F1611" w:rsidRDefault="0029632A" w:rsidP="00315BB5">
            <w:pPr>
              <w:pStyle w:val="woa-table-text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val="cs-CZ"/>
              </w:rPr>
            </w:pPr>
            <w:r w:rsidRPr="009F1611">
              <w:rPr>
                <w:rFonts w:asciiTheme="minorHAnsi" w:hAnsiTheme="minorHAnsi" w:cstheme="minorHAnsi"/>
                <w:color w:val="auto"/>
                <w:sz w:val="18"/>
                <w:szCs w:val="18"/>
                <w:lang w:val="cs-CZ"/>
              </w:rPr>
              <w:t>4</w:t>
            </w:r>
            <w:r w:rsidR="00365B8C" w:rsidRPr="009F1611">
              <w:rPr>
                <w:rFonts w:asciiTheme="minorHAnsi" w:hAnsiTheme="minorHAnsi" w:cstheme="minorHAnsi"/>
                <w:color w:val="auto"/>
                <w:sz w:val="18"/>
                <w:szCs w:val="18"/>
                <w:lang w:val="cs-CZ"/>
              </w:rPr>
              <w:t xml:space="preserve">18 </w:t>
            </w:r>
            <w:r w:rsidRPr="009F1611">
              <w:rPr>
                <w:rFonts w:asciiTheme="minorHAnsi" w:hAnsiTheme="minorHAnsi" w:cstheme="minorHAnsi"/>
                <w:color w:val="auto"/>
                <w:sz w:val="18"/>
                <w:szCs w:val="18"/>
                <w:lang w:val="cs-CZ"/>
              </w:rPr>
              <w:t>610</w:t>
            </w:r>
          </w:p>
        </w:tc>
        <w:tc>
          <w:tcPr>
            <w:tcW w:w="1843" w:type="dxa"/>
            <w:shd w:val="clear" w:color="auto" w:fill="E1EDF2"/>
            <w:vAlign w:val="center"/>
          </w:tcPr>
          <w:p w14:paraId="17232868" w14:textId="2A1570F6" w:rsidR="0029632A" w:rsidRPr="009F1611" w:rsidRDefault="00365B8C" w:rsidP="00315BB5">
            <w:pPr>
              <w:pStyle w:val="woa-table-text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val="cs-CZ"/>
              </w:rPr>
            </w:pPr>
            <w:r w:rsidRPr="009F1611">
              <w:rPr>
                <w:rFonts w:asciiTheme="minorHAnsi" w:hAnsiTheme="minorHAnsi" w:cstheme="minorHAnsi"/>
                <w:color w:val="auto"/>
                <w:sz w:val="18"/>
                <w:szCs w:val="18"/>
                <w:lang w:val="cs-CZ"/>
              </w:rPr>
              <w:t xml:space="preserve">327 </w:t>
            </w:r>
            <w:r w:rsidR="0029632A" w:rsidRPr="009F1611">
              <w:rPr>
                <w:rFonts w:asciiTheme="minorHAnsi" w:hAnsiTheme="minorHAnsi" w:cstheme="minorHAnsi"/>
                <w:color w:val="auto"/>
                <w:sz w:val="18"/>
                <w:szCs w:val="18"/>
                <w:lang w:val="cs-CZ"/>
              </w:rPr>
              <w:t>222</w:t>
            </w:r>
          </w:p>
        </w:tc>
        <w:tc>
          <w:tcPr>
            <w:tcW w:w="2690" w:type="dxa"/>
            <w:shd w:val="clear" w:color="auto" w:fill="E1EDF2"/>
            <w:vAlign w:val="center"/>
          </w:tcPr>
          <w:p w14:paraId="3AD1CA24" w14:textId="72282FE4" w:rsidR="0029632A" w:rsidRPr="009F1611" w:rsidRDefault="0029632A" w:rsidP="00365B8C">
            <w:pPr>
              <w:pStyle w:val="woa-table-text"/>
              <w:rPr>
                <w:rFonts w:asciiTheme="minorHAnsi" w:hAnsiTheme="minorHAnsi" w:cstheme="minorHAnsi"/>
                <w:color w:val="auto"/>
                <w:sz w:val="18"/>
                <w:szCs w:val="18"/>
                <w:lang w:val="cs-CZ"/>
              </w:rPr>
            </w:pPr>
            <w:r w:rsidRPr="009F1611">
              <w:rPr>
                <w:rFonts w:asciiTheme="minorHAnsi" w:hAnsiTheme="minorHAnsi" w:cstheme="minorHAnsi"/>
                <w:color w:val="auto"/>
                <w:sz w:val="18"/>
                <w:szCs w:val="18"/>
                <w:lang w:val="cs-CZ"/>
              </w:rPr>
              <w:t>Tur</w:t>
            </w:r>
            <w:r w:rsidR="00365B8C" w:rsidRPr="009F1611">
              <w:rPr>
                <w:rFonts w:asciiTheme="minorHAnsi" w:hAnsiTheme="minorHAnsi" w:cstheme="minorHAnsi"/>
                <w:color w:val="auto"/>
                <w:sz w:val="18"/>
                <w:szCs w:val="18"/>
                <w:lang w:val="cs-CZ"/>
              </w:rPr>
              <w:t>ecko</w:t>
            </w:r>
            <w:r w:rsidRPr="009F1611">
              <w:rPr>
                <w:rFonts w:asciiTheme="minorHAnsi" w:hAnsiTheme="minorHAnsi" w:cstheme="minorHAnsi"/>
                <w:color w:val="auto"/>
                <w:sz w:val="18"/>
                <w:szCs w:val="18"/>
                <w:lang w:val="cs-CZ"/>
              </w:rPr>
              <w:t xml:space="preserve"> (79</w:t>
            </w:r>
            <w:r w:rsidR="00365B8C" w:rsidRPr="009F1611">
              <w:rPr>
                <w:rFonts w:asciiTheme="minorHAnsi" w:hAnsiTheme="minorHAnsi" w:cstheme="minorHAnsi"/>
                <w:color w:val="auto"/>
                <w:sz w:val="18"/>
                <w:szCs w:val="18"/>
                <w:lang w:val="cs-CZ"/>
              </w:rPr>
              <w:t xml:space="preserve"> </w:t>
            </w:r>
            <w:r w:rsidRPr="009F1611">
              <w:rPr>
                <w:rFonts w:asciiTheme="minorHAnsi" w:hAnsiTheme="minorHAnsi" w:cstheme="minorHAnsi"/>
                <w:color w:val="auto"/>
                <w:sz w:val="18"/>
                <w:szCs w:val="18"/>
                <w:lang w:val="cs-CZ"/>
              </w:rPr>
              <w:t>563)</w:t>
            </w:r>
            <w:r w:rsidRPr="009F1611">
              <w:rPr>
                <w:rFonts w:asciiTheme="minorHAnsi" w:hAnsiTheme="minorHAnsi" w:cstheme="minorHAnsi"/>
                <w:color w:val="auto"/>
                <w:sz w:val="18"/>
                <w:szCs w:val="18"/>
                <w:lang w:val="cs-CZ"/>
              </w:rPr>
              <w:br/>
              <w:t>It</w:t>
            </w:r>
            <w:r w:rsidR="00365B8C" w:rsidRPr="009F1611">
              <w:rPr>
                <w:rFonts w:asciiTheme="minorHAnsi" w:hAnsiTheme="minorHAnsi" w:cstheme="minorHAnsi"/>
                <w:color w:val="auto"/>
                <w:sz w:val="18"/>
                <w:szCs w:val="18"/>
                <w:lang w:val="cs-CZ"/>
              </w:rPr>
              <w:t>álie</w:t>
            </w:r>
            <w:r w:rsidRPr="009F1611">
              <w:rPr>
                <w:rFonts w:asciiTheme="minorHAnsi" w:hAnsiTheme="minorHAnsi" w:cstheme="minorHAnsi"/>
                <w:color w:val="auto"/>
                <w:sz w:val="18"/>
                <w:szCs w:val="18"/>
                <w:lang w:val="cs-CZ"/>
              </w:rPr>
              <w:t xml:space="preserve"> (69</w:t>
            </w:r>
            <w:r w:rsidR="00365B8C" w:rsidRPr="009F1611">
              <w:rPr>
                <w:rFonts w:asciiTheme="minorHAnsi" w:hAnsiTheme="minorHAnsi" w:cstheme="minorHAnsi"/>
                <w:color w:val="auto"/>
                <w:sz w:val="18"/>
                <w:szCs w:val="18"/>
                <w:lang w:val="cs-CZ"/>
              </w:rPr>
              <w:t xml:space="preserve"> </w:t>
            </w:r>
            <w:r w:rsidRPr="009F1611">
              <w:rPr>
                <w:rFonts w:asciiTheme="minorHAnsi" w:hAnsiTheme="minorHAnsi" w:cstheme="minorHAnsi"/>
                <w:color w:val="auto"/>
                <w:sz w:val="18"/>
                <w:szCs w:val="18"/>
                <w:lang w:val="cs-CZ"/>
              </w:rPr>
              <w:t>317)</w:t>
            </w:r>
            <w:r w:rsidRPr="009F1611">
              <w:rPr>
                <w:rFonts w:asciiTheme="minorHAnsi" w:hAnsiTheme="minorHAnsi" w:cstheme="minorHAnsi"/>
                <w:color w:val="auto"/>
                <w:sz w:val="18"/>
                <w:szCs w:val="18"/>
                <w:lang w:val="cs-CZ"/>
              </w:rPr>
              <w:br/>
              <w:t>Franc</w:t>
            </w:r>
            <w:r w:rsidR="00365B8C" w:rsidRPr="009F1611">
              <w:rPr>
                <w:rFonts w:asciiTheme="minorHAnsi" w:hAnsiTheme="minorHAnsi" w:cstheme="minorHAnsi"/>
                <w:color w:val="auto"/>
                <w:sz w:val="18"/>
                <w:szCs w:val="18"/>
                <w:lang w:val="cs-CZ"/>
              </w:rPr>
              <w:t>i</w:t>
            </w:r>
            <w:r w:rsidRPr="009F1611">
              <w:rPr>
                <w:rFonts w:asciiTheme="minorHAnsi" w:hAnsiTheme="minorHAnsi" w:cstheme="minorHAnsi"/>
                <w:color w:val="auto"/>
                <w:sz w:val="18"/>
                <w:szCs w:val="18"/>
                <w:lang w:val="cs-CZ"/>
              </w:rPr>
              <w:t>e (41</w:t>
            </w:r>
            <w:r w:rsidR="00365B8C" w:rsidRPr="009F1611">
              <w:rPr>
                <w:rFonts w:asciiTheme="minorHAnsi" w:hAnsiTheme="minorHAnsi" w:cstheme="minorHAnsi"/>
                <w:color w:val="auto"/>
                <w:sz w:val="18"/>
                <w:szCs w:val="18"/>
                <w:lang w:val="cs-CZ"/>
              </w:rPr>
              <w:t xml:space="preserve"> </w:t>
            </w:r>
            <w:r w:rsidRPr="009F1611">
              <w:rPr>
                <w:rFonts w:asciiTheme="minorHAnsi" w:hAnsiTheme="minorHAnsi" w:cstheme="minorHAnsi"/>
                <w:color w:val="auto"/>
                <w:sz w:val="18"/>
                <w:szCs w:val="18"/>
                <w:lang w:val="cs-CZ"/>
              </w:rPr>
              <w:t>632)</w:t>
            </w:r>
          </w:p>
        </w:tc>
      </w:tr>
      <w:tr w:rsidR="0029632A" w:rsidRPr="009F1611" w14:paraId="06ECC905" w14:textId="77777777" w:rsidTr="009F1611">
        <w:trPr>
          <w:trHeight w:val="227"/>
        </w:trPr>
        <w:tc>
          <w:tcPr>
            <w:tcW w:w="2268" w:type="dxa"/>
            <w:tcBorders>
              <w:right w:val="nil"/>
            </w:tcBorders>
            <w:shd w:val="clear" w:color="auto" w:fill="auto"/>
            <w:vAlign w:val="center"/>
          </w:tcPr>
          <w:p w14:paraId="6A2C4814" w14:textId="31FE505B" w:rsidR="0029632A" w:rsidRPr="009F1611" w:rsidRDefault="00365B8C" w:rsidP="00365B8C">
            <w:pPr>
              <w:pStyle w:val="woa-table-text"/>
              <w:rPr>
                <w:rFonts w:asciiTheme="minorHAnsi" w:hAnsiTheme="minorHAnsi" w:cstheme="minorHAnsi"/>
                <w:b/>
                <w:color w:val="auto"/>
                <w:sz w:val="18"/>
                <w:szCs w:val="18"/>
                <w:lang w:val="cs-CZ"/>
              </w:rPr>
            </w:pPr>
            <w:r w:rsidRPr="009F1611">
              <w:rPr>
                <w:rFonts w:asciiTheme="minorHAnsi" w:hAnsiTheme="minorHAnsi" w:cstheme="minorHAnsi"/>
                <w:b/>
                <w:color w:val="auto"/>
                <w:sz w:val="18"/>
                <w:szCs w:val="18"/>
                <w:lang w:val="cs-CZ"/>
              </w:rPr>
              <w:t>Výrobci (počet)</w:t>
            </w:r>
          </w:p>
        </w:tc>
        <w:tc>
          <w:tcPr>
            <w:tcW w:w="184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FD61EA0" w14:textId="46A6098B" w:rsidR="0029632A" w:rsidRPr="009F1611" w:rsidRDefault="0029632A" w:rsidP="00315BB5">
            <w:pPr>
              <w:pStyle w:val="woa-table-text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val="cs-CZ"/>
              </w:rPr>
            </w:pPr>
            <w:r w:rsidRPr="009F1611">
              <w:rPr>
                <w:rFonts w:asciiTheme="minorHAnsi" w:hAnsiTheme="minorHAnsi" w:cstheme="minorHAnsi"/>
                <w:color w:val="auto"/>
                <w:sz w:val="18"/>
                <w:szCs w:val="18"/>
                <w:lang w:val="cs-CZ"/>
              </w:rPr>
              <w:t>7</w:t>
            </w:r>
            <w:r w:rsidR="00365B8C" w:rsidRPr="009F1611">
              <w:rPr>
                <w:rFonts w:asciiTheme="minorHAnsi" w:hAnsiTheme="minorHAnsi" w:cstheme="minorHAnsi"/>
                <w:color w:val="auto"/>
                <w:sz w:val="18"/>
                <w:szCs w:val="18"/>
                <w:lang w:val="cs-CZ"/>
              </w:rPr>
              <w:t xml:space="preserve">5 </w:t>
            </w:r>
            <w:r w:rsidRPr="009F1611">
              <w:rPr>
                <w:rFonts w:asciiTheme="minorHAnsi" w:hAnsiTheme="minorHAnsi" w:cstheme="minorHAnsi"/>
                <w:color w:val="auto"/>
                <w:sz w:val="18"/>
                <w:szCs w:val="18"/>
                <w:lang w:val="cs-CZ"/>
              </w:rPr>
              <w:t>569</w:t>
            </w:r>
          </w:p>
        </w:tc>
        <w:tc>
          <w:tcPr>
            <w:tcW w:w="184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461C787" w14:textId="3D1A3A29" w:rsidR="0029632A" w:rsidRPr="009F1611" w:rsidRDefault="00365B8C" w:rsidP="00315BB5">
            <w:pPr>
              <w:pStyle w:val="woa-table-text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val="cs-CZ"/>
              </w:rPr>
            </w:pPr>
            <w:r w:rsidRPr="009F1611">
              <w:rPr>
                <w:rFonts w:asciiTheme="minorHAnsi" w:hAnsiTheme="minorHAnsi" w:cstheme="minorHAnsi"/>
                <w:color w:val="auto"/>
                <w:sz w:val="18"/>
                <w:szCs w:val="18"/>
                <w:lang w:val="cs-CZ"/>
              </w:rPr>
              <w:t xml:space="preserve">71 </w:t>
            </w:r>
            <w:r w:rsidR="0029632A" w:rsidRPr="009F1611">
              <w:rPr>
                <w:rFonts w:asciiTheme="minorHAnsi" w:hAnsiTheme="minorHAnsi" w:cstheme="minorHAnsi"/>
                <w:color w:val="auto"/>
                <w:sz w:val="18"/>
                <w:szCs w:val="18"/>
                <w:lang w:val="cs-CZ"/>
              </w:rPr>
              <w:t>960</w:t>
            </w:r>
          </w:p>
        </w:tc>
        <w:tc>
          <w:tcPr>
            <w:tcW w:w="2690" w:type="dxa"/>
            <w:tcBorders>
              <w:left w:val="nil"/>
            </w:tcBorders>
            <w:shd w:val="clear" w:color="auto" w:fill="auto"/>
            <w:vAlign w:val="center"/>
          </w:tcPr>
          <w:p w14:paraId="06305300" w14:textId="5EEE480D" w:rsidR="0029632A" w:rsidRPr="009F1611" w:rsidRDefault="0029632A" w:rsidP="00365B8C">
            <w:pPr>
              <w:pStyle w:val="woa-table-text"/>
              <w:rPr>
                <w:rFonts w:asciiTheme="minorHAnsi" w:hAnsiTheme="minorHAnsi" w:cstheme="minorHAnsi"/>
                <w:color w:val="auto"/>
                <w:sz w:val="18"/>
                <w:szCs w:val="18"/>
                <w:lang w:val="cs-CZ"/>
              </w:rPr>
            </w:pPr>
            <w:r w:rsidRPr="009F1611">
              <w:rPr>
                <w:rFonts w:asciiTheme="minorHAnsi" w:hAnsiTheme="minorHAnsi" w:cstheme="minorHAnsi"/>
                <w:color w:val="auto"/>
                <w:sz w:val="18"/>
                <w:szCs w:val="18"/>
                <w:lang w:val="cs-CZ"/>
              </w:rPr>
              <w:t>It</w:t>
            </w:r>
            <w:r w:rsidR="00365B8C" w:rsidRPr="009F1611">
              <w:rPr>
                <w:rFonts w:asciiTheme="minorHAnsi" w:hAnsiTheme="minorHAnsi" w:cstheme="minorHAnsi"/>
                <w:color w:val="auto"/>
                <w:sz w:val="18"/>
                <w:szCs w:val="18"/>
                <w:lang w:val="cs-CZ"/>
              </w:rPr>
              <w:t xml:space="preserve">álie (20 </w:t>
            </w:r>
            <w:r w:rsidRPr="009F1611">
              <w:rPr>
                <w:rFonts w:asciiTheme="minorHAnsi" w:hAnsiTheme="minorHAnsi" w:cstheme="minorHAnsi"/>
                <w:color w:val="auto"/>
                <w:sz w:val="18"/>
                <w:szCs w:val="18"/>
                <w:lang w:val="cs-CZ"/>
              </w:rPr>
              <w:t>087)</w:t>
            </w:r>
            <w:r w:rsidRPr="009F1611">
              <w:rPr>
                <w:rFonts w:asciiTheme="minorHAnsi" w:hAnsiTheme="minorHAnsi" w:cstheme="minorHAnsi"/>
                <w:color w:val="auto"/>
                <w:sz w:val="18"/>
                <w:szCs w:val="18"/>
                <w:lang w:val="cs-CZ"/>
              </w:rPr>
              <w:br/>
              <w:t>Franc</w:t>
            </w:r>
            <w:r w:rsidR="00365B8C" w:rsidRPr="009F1611">
              <w:rPr>
                <w:rFonts w:asciiTheme="minorHAnsi" w:hAnsiTheme="minorHAnsi" w:cstheme="minorHAnsi"/>
                <w:color w:val="auto"/>
                <w:sz w:val="18"/>
                <w:szCs w:val="18"/>
                <w:lang w:val="cs-CZ"/>
              </w:rPr>
              <w:t xml:space="preserve">ie (16 </w:t>
            </w:r>
            <w:r w:rsidRPr="009F1611">
              <w:rPr>
                <w:rFonts w:asciiTheme="minorHAnsi" w:hAnsiTheme="minorHAnsi" w:cstheme="minorHAnsi"/>
                <w:color w:val="auto"/>
                <w:sz w:val="18"/>
                <w:szCs w:val="18"/>
                <w:lang w:val="cs-CZ"/>
              </w:rPr>
              <w:t>651)</w:t>
            </w:r>
            <w:r w:rsidRPr="009F1611">
              <w:rPr>
                <w:rFonts w:asciiTheme="minorHAnsi" w:hAnsiTheme="minorHAnsi" w:cstheme="minorHAnsi"/>
                <w:color w:val="auto"/>
                <w:sz w:val="18"/>
                <w:szCs w:val="18"/>
                <w:lang w:val="cs-CZ"/>
              </w:rPr>
              <w:br/>
            </w:r>
            <w:r w:rsidR="00365B8C" w:rsidRPr="009F1611">
              <w:rPr>
                <w:rFonts w:asciiTheme="minorHAnsi" w:hAnsiTheme="minorHAnsi" w:cstheme="minorHAnsi"/>
                <w:color w:val="auto"/>
                <w:sz w:val="18"/>
                <w:szCs w:val="18"/>
                <w:lang w:val="cs-CZ"/>
              </w:rPr>
              <w:t>Německo</w:t>
            </w:r>
            <w:r w:rsidRPr="009F1611">
              <w:rPr>
                <w:rFonts w:asciiTheme="minorHAnsi" w:hAnsiTheme="minorHAnsi" w:cstheme="minorHAnsi"/>
                <w:color w:val="auto"/>
                <w:sz w:val="18"/>
                <w:szCs w:val="18"/>
                <w:lang w:val="cs-CZ"/>
              </w:rPr>
              <w:t xml:space="preserve"> (15</w:t>
            </w:r>
            <w:r w:rsidR="00365B8C" w:rsidRPr="009F1611">
              <w:rPr>
                <w:rFonts w:asciiTheme="minorHAnsi" w:hAnsiTheme="minorHAnsi" w:cstheme="minorHAnsi"/>
                <w:color w:val="auto"/>
                <w:sz w:val="18"/>
                <w:szCs w:val="18"/>
                <w:lang w:val="cs-CZ"/>
              </w:rPr>
              <w:t xml:space="preserve"> </w:t>
            </w:r>
            <w:r w:rsidRPr="009F1611">
              <w:rPr>
                <w:rFonts w:asciiTheme="minorHAnsi" w:hAnsiTheme="minorHAnsi" w:cstheme="minorHAnsi"/>
                <w:color w:val="auto"/>
                <w:sz w:val="18"/>
                <w:szCs w:val="18"/>
                <w:lang w:val="cs-CZ"/>
              </w:rPr>
              <w:t>441)</w:t>
            </w:r>
          </w:p>
        </w:tc>
      </w:tr>
      <w:tr w:rsidR="0029632A" w:rsidRPr="009F1611" w14:paraId="7DF69A2B" w14:textId="77777777" w:rsidTr="009F1611">
        <w:trPr>
          <w:trHeight w:val="227"/>
        </w:trPr>
        <w:tc>
          <w:tcPr>
            <w:tcW w:w="2268" w:type="dxa"/>
            <w:shd w:val="clear" w:color="auto" w:fill="E1EDF2"/>
            <w:vAlign w:val="center"/>
          </w:tcPr>
          <w:p w14:paraId="44E88A20" w14:textId="6CEF48AE" w:rsidR="0029632A" w:rsidRPr="009F1611" w:rsidRDefault="00365B8C" w:rsidP="00315BB5">
            <w:pPr>
              <w:pStyle w:val="woa-table-text"/>
              <w:rPr>
                <w:rFonts w:asciiTheme="minorHAnsi" w:hAnsiTheme="minorHAnsi" w:cstheme="minorHAnsi"/>
                <w:b/>
                <w:color w:val="auto"/>
                <w:sz w:val="18"/>
                <w:szCs w:val="18"/>
                <w:lang w:val="cs-CZ"/>
              </w:rPr>
            </w:pPr>
            <w:r w:rsidRPr="009F1611">
              <w:rPr>
                <w:rFonts w:asciiTheme="minorHAnsi" w:hAnsiTheme="minorHAnsi" w:cstheme="minorHAnsi"/>
                <w:b/>
                <w:color w:val="auto"/>
                <w:sz w:val="18"/>
                <w:szCs w:val="18"/>
                <w:lang w:val="cs-CZ"/>
              </w:rPr>
              <w:t>Dovozci (počet)</w:t>
            </w:r>
          </w:p>
        </w:tc>
        <w:tc>
          <w:tcPr>
            <w:tcW w:w="1846" w:type="dxa"/>
            <w:shd w:val="clear" w:color="auto" w:fill="E1EDF2"/>
            <w:vAlign w:val="center"/>
          </w:tcPr>
          <w:p w14:paraId="2807C824" w14:textId="5EE7D112" w:rsidR="0029632A" w:rsidRPr="009F1611" w:rsidRDefault="00365B8C" w:rsidP="00315BB5">
            <w:pPr>
              <w:pStyle w:val="woa-table-text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val="cs-CZ"/>
              </w:rPr>
            </w:pPr>
            <w:r w:rsidRPr="009F1611">
              <w:rPr>
                <w:rFonts w:asciiTheme="minorHAnsi" w:hAnsiTheme="minorHAnsi" w:cstheme="minorHAnsi"/>
                <w:color w:val="auto"/>
                <w:sz w:val="18"/>
                <w:szCs w:val="18"/>
                <w:lang w:val="cs-CZ"/>
              </w:rPr>
              <w:t xml:space="preserve">5 </w:t>
            </w:r>
            <w:r w:rsidR="0029632A" w:rsidRPr="009F1611">
              <w:rPr>
                <w:rFonts w:asciiTheme="minorHAnsi" w:hAnsiTheme="minorHAnsi" w:cstheme="minorHAnsi"/>
                <w:color w:val="auto"/>
                <w:sz w:val="18"/>
                <w:szCs w:val="18"/>
                <w:lang w:val="cs-CZ"/>
              </w:rPr>
              <w:t>790</w:t>
            </w:r>
          </w:p>
        </w:tc>
        <w:tc>
          <w:tcPr>
            <w:tcW w:w="1843" w:type="dxa"/>
            <w:shd w:val="clear" w:color="auto" w:fill="E1EDF2"/>
            <w:vAlign w:val="center"/>
          </w:tcPr>
          <w:p w14:paraId="4D95D0BD" w14:textId="5A1AEA68" w:rsidR="0029632A" w:rsidRPr="009F1611" w:rsidRDefault="0029632A" w:rsidP="00365B8C">
            <w:pPr>
              <w:pStyle w:val="woa-table-text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val="cs-CZ"/>
              </w:rPr>
            </w:pPr>
            <w:r w:rsidRPr="009F1611">
              <w:rPr>
                <w:rFonts w:asciiTheme="minorHAnsi" w:hAnsiTheme="minorHAnsi" w:cstheme="minorHAnsi"/>
                <w:color w:val="auto"/>
                <w:sz w:val="18"/>
                <w:szCs w:val="18"/>
                <w:lang w:val="cs-CZ"/>
              </w:rPr>
              <w:t>5</w:t>
            </w:r>
            <w:r w:rsidR="00365B8C" w:rsidRPr="009F1611">
              <w:rPr>
                <w:rFonts w:asciiTheme="minorHAnsi" w:hAnsiTheme="minorHAnsi" w:cstheme="minorHAnsi"/>
                <w:color w:val="auto"/>
                <w:sz w:val="18"/>
                <w:szCs w:val="18"/>
                <w:lang w:val="cs-CZ"/>
              </w:rPr>
              <w:t xml:space="preserve"> </w:t>
            </w:r>
            <w:r w:rsidRPr="009F1611">
              <w:rPr>
                <w:rFonts w:asciiTheme="minorHAnsi" w:hAnsiTheme="minorHAnsi" w:cstheme="minorHAnsi"/>
                <w:color w:val="auto"/>
                <w:sz w:val="18"/>
                <w:szCs w:val="18"/>
                <w:lang w:val="cs-CZ"/>
              </w:rPr>
              <w:t>034</w:t>
            </w:r>
          </w:p>
        </w:tc>
        <w:tc>
          <w:tcPr>
            <w:tcW w:w="2690" w:type="dxa"/>
            <w:shd w:val="clear" w:color="auto" w:fill="E1EDF2"/>
            <w:vAlign w:val="center"/>
          </w:tcPr>
          <w:p w14:paraId="0775BD54" w14:textId="7D31C69B" w:rsidR="0029632A" w:rsidRPr="009F1611" w:rsidRDefault="00365B8C" w:rsidP="00315BB5">
            <w:pPr>
              <w:pStyle w:val="woa-table-text"/>
              <w:rPr>
                <w:rFonts w:asciiTheme="minorHAnsi" w:hAnsiTheme="minorHAnsi" w:cstheme="minorHAnsi"/>
                <w:color w:val="auto"/>
                <w:sz w:val="18"/>
                <w:szCs w:val="18"/>
                <w:lang w:val="cs-CZ"/>
              </w:rPr>
            </w:pPr>
            <w:r w:rsidRPr="009F1611">
              <w:rPr>
                <w:rFonts w:asciiTheme="minorHAnsi" w:hAnsiTheme="minorHAnsi" w:cstheme="minorHAnsi"/>
                <w:color w:val="auto"/>
                <w:sz w:val="18"/>
                <w:szCs w:val="18"/>
                <w:lang w:val="cs-CZ"/>
              </w:rPr>
              <w:t xml:space="preserve">Německo (1 </w:t>
            </w:r>
            <w:r w:rsidR="0029632A" w:rsidRPr="009F1611">
              <w:rPr>
                <w:rFonts w:asciiTheme="minorHAnsi" w:hAnsiTheme="minorHAnsi" w:cstheme="minorHAnsi"/>
                <w:color w:val="auto"/>
                <w:sz w:val="18"/>
                <w:szCs w:val="18"/>
                <w:lang w:val="cs-CZ"/>
              </w:rPr>
              <w:t xml:space="preserve">723) </w:t>
            </w:r>
            <w:r w:rsidR="0029632A" w:rsidRPr="009F1611">
              <w:rPr>
                <w:rFonts w:asciiTheme="minorHAnsi" w:hAnsiTheme="minorHAnsi" w:cstheme="minorHAnsi"/>
                <w:color w:val="auto"/>
                <w:sz w:val="18"/>
                <w:szCs w:val="18"/>
                <w:lang w:val="cs-CZ"/>
              </w:rPr>
              <w:br/>
            </w:r>
            <w:r w:rsidRPr="009F1611">
              <w:rPr>
                <w:rFonts w:asciiTheme="minorHAnsi" w:hAnsiTheme="minorHAnsi" w:cstheme="minorHAnsi"/>
                <w:color w:val="auto"/>
                <w:sz w:val="18"/>
                <w:szCs w:val="18"/>
                <w:lang w:val="cs-CZ"/>
              </w:rPr>
              <w:t>Švýcarsko</w:t>
            </w:r>
            <w:r w:rsidR="0029632A" w:rsidRPr="009F1611">
              <w:rPr>
                <w:rFonts w:asciiTheme="minorHAnsi" w:hAnsiTheme="minorHAnsi" w:cstheme="minorHAnsi"/>
                <w:color w:val="auto"/>
                <w:sz w:val="18"/>
                <w:szCs w:val="18"/>
                <w:lang w:val="cs-CZ"/>
              </w:rPr>
              <w:t xml:space="preserve"> (548)</w:t>
            </w:r>
          </w:p>
          <w:p w14:paraId="4AECEAC0" w14:textId="799D27FC" w:rsidR="0029632A" w:rsidRPr="009F1611" w:rsidRDefault="0029632A" w:rsidP="00315BB5">
            <w:pPr>
              <w:pStyle w:val="woa-table-text"/>
              <w:rPr>
                <w:rFonts w:asciiTheme="minorHAnsi" w:hAnsiTheme="minorHAnsi" w:cstheme="minorHAnsi"/>
                <w:color w:val="auto"/>
                <w:sz w:val="18"/>
                <w:szCs w:val="18"/>
                <w:lang w:val="cs-CZ"/>
              </w:rPr>
            </w:pPr>
            <w:r w:rsidRPr="009F1611">
              <w:rPr>
                <w:rFonts w:asciiTheme="minorHAnsi" w:hAnsiTheme="minorHAnsi" w:cstheme="minorHAnsi"/>
                <w:color w:val="auto"/>
                <w:sz w:val="18"/>
                <w:szCs w:val="18"/>
                <w:lang w:val="cs-CZ"/>
              </w:rPr>
              <w:t>Franc</w:t>
            </w:r>
            <w:r w:rsidR="00365B8C" w:rsidRPr="009F1611">
              <w:rPr>
                <w:rFonts w:asciiTheme="minorHAnsi" w:hAnsiTheme="minorHAnsi" w:cstheme="minorHAnsi"/>
                <w:color w:val="auto"/>
                <w:sz w:val="18"/>
                <w:szCs w:val="18"/>
                <w:lang w:val="cs-CZ"/>
              </w:rPr>
              <w:t>i</w:t>
            </w:r>
            <w:r w:rsidRPr="009F1611">
              <w:rPr>
                <w:rFonts w:asciiTheme="minorHAnsi" w:hAnsiTheme="minorHAnsi" w:cstheme="minorHAnsi"/>
                <w:color w:val="auto"/>
                <w:sz w:val="18"/>
                <w:szCs w:val="18"/>
                <w:lang w:val="cs-CZ"/>
              </w:rPr>
              <w:t>e (545)</w:t>
            </w:r>
          </w:p>
        </w:tc>
      </w:tr>
      <w:tr w:rsidR="0029632A" w:rsidRPr="009F1611" w14:paraId="37034C4E" w14:textId="77777777" w:rsidTr="009F1611">
        <w:trPr>
          <w:trHeight w:val="227"/>
        </w:trPr>
        <w:tc>
          <w:tcPr>
            <w:tcW w:w="2268" w:type="dxa"/>
            <w:tcBorders>
              <w:right w:val="nil"/>
            </w:tcBorders>
            <w:shd w:val="clear" w:color="auto" w:fill="auto"/>
            <w:vAlign w:val="center"/>
          </w:tcPr>
          <w:p w14:paraId="78855C54" w14:textId="3DEF7C30" w:rsidR="0029632A" w:rsidRPr="009F1611" w:rsidRDefault="00C63432" w:rsidP="00315BB5">
            <w:pPr>
              <w:pStyle w:val="woa-table-text"/>
              <w:rPr>
                <w:rFonts w:asciiTheme="minorHAnsi" w:hAnsiTheme="minorHAnsi" w:cstheme="minorHAnsi"/>
                <w:b/>
                <w:color w:val="auto"/>
                <w:sz w:val="18"/>
                <w:szCs w:val="18"/>
                <w:lang w:val="cs-CZ"/>
              </w:rPr>
            </w:pPr>
            <w:r w:rsidRPr="009F1611">
              <w:rPr>
                <w:rFonts w:asciiTheme="minorHAnsi" w:hAnsiTheme="minorHAnsi" w:cstheme="minorHAnsi"/>
                <w:b/>
                <w:color w:val="auto"/>
                <w:sz w:val="18"/>
                <w:szCs w:val="18"/>
                <w:lang w:val="cs-CZ"/>
              </w:rPr>
              <w:t>Maloobchodní prodej</w:t>
            </w:r>
          </w:p>
        </w:tc>
        <w:tc>
          <w:tcPr>
            <w:tcW w:w="184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F33F455" w14:textId="2FA20BC1" w:rsidR="0029632A" w:rsidRPr="009F1611" w:rsidRDefault="0029632A" w:rsidP="00C63432">
            <w:pPr>
              <w:pStyle w:val="woa-table-text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val="cs-CZ"/>
              </w:rPr>
            </w:pPr>
            <w:r w:rsidRPr="009F1611">
              <w:rPr>
                <w:rFonts w:asciiTheme="minorHAnsi" w:hAnsiTheme="minorHAnsi" w:cstheme="minorHAnsi"/>
                <w:color w:val="auto"/>
                <w:sz w:val="18"/>
                <w:szCs w:val="18"/>
                <w:lang w:val="cs-CZ"/>
              </w:rPr>
              <w:t>40</w:t>
            </w:r>
            <w:r w:rsidR="00C63432" w:rsidRPr="009F1611">
              <w:rPr>
                <w:rFonts w:asciiTheme="minorHAnsi" w:hAnsiTheme="minorHAnsi" w:cstheme="minorHAnsi"/>
                <w:color w:val="auto"/>
                <w:sz w:val="18"/>
                <w:szCs w:val="18"/>
                <w:lang w:val="cs-CZ"/>
              </w:rPr>
              <w:t>,</w:t>
            </w:r>
            <w:r w:rsidRPr="009F1611">
              <w:rPr>
                <w:rFonts w:asciiTheme="minorHAnsi" w:hAnsiTheme="minorHAnsi" w:cstheme="minorHAnsi"/>
                <w:color w:val="auto"/>
                <w:sz w:val="18"/>
                <w:szCs w:val="18"/>
                <w:lang w:val="cs-CZ"/>
              </w:rPr>
              <w:t xml:space="preserve">7 </w:t>
            </w:r>
            <w:r w:rsidR="00C63432" w:rsidRPr="009F1611">
              <w:rPr>
                <w:rFonts w:asciiTheme="minorHAnsi" w:hAnsiTheme="minorHAnsi" w:cstheme="minorHAnsi"/>
                <w:color w:val="auto"/>
                <w:sz w:val="18"/>
                <w:szCs w:val="18"/>
                <w:lang w:val="cs-CZ"/>
              </w:rPr>
              <w:t>miliard</w:t>
            </w:r>
            <w:r w:rsidRPr="009F1611">
              <w:rPr>
                <w:rFonts w:asciiTheme="minorHAnsi" w:hAnsiTheme="minorHAnsi" w:cstheme="minorHAnsi"/>
                <w:color w:val="auto"/>
                <w:sz w:val="18"/>
                <w:szCs w:val="18"/>
                <w:lang w:val="cs-CZ"/>
              </w:rPr>
              <w:t xml:space="preserve"> eur</w:t>
            </w:r>
          </w:p>
        </w:tc>
        <w:tc>
          <w:tcPr>
            <w:tcW w:w="184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731376B" w14:textId="7C01356E" w:rsidR="0029632A" w:rsidRPr="009F1611" w:rsidRDefault="0029632A" w:rsidP="00C63432">
            <w:pPr>
              <w:pStyle w:val="woa-table-text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val="cs-CZ"/>
              </w:rPr>
            </w:pPr>
            <w:r w:rsidRPr="009F1611">
              <w:rPr>
                <w:rFonts w:asciiTheme="minorHAnsi" w:hAnsiTheme="minorHAnsi" w:cstheme="minorHAnsi"/>
                <w:color w:val="auto"/>
                <w:sz w:val="18"/>
                <w:szCs w:val="18"/>
                <w:lang w:val="cs-CZ"/>
              </w:rPr>
              <w:t>37</w:t>
            </w:r>
            <w:r w:rsidR="00C63432" w:rsidRPr="009F1611">
              <w:rPr>
                <w:rFonts w:asciiTheme="minorHAnsi" w:hAnsiTheme="minorHAnsi" w:cstheme="minorHAnsi"/>
                <w:color w:val="auto"/>
                <w:sz w:val="18"/>
                <w:szCs w:val="18"/>
                <w:lang w:val="cs-CZ"/>
              </w:rPr>
              <w:t>,</w:t>
            </w:r>
            <w:r w:rsidRPr="009F1611">
              <w:rPr>
                <w:rFonts w:asciiTheme="minorHAnsi" w:hAnsiTheme="minorHAnsi" w:cstheme="minorHAnsi"/>
                <w:color w:val="auto"/>
                <w:sz w:val="18"/>
                <w:szCs w:val="18"/>
                <w:lang w:val="cs-CZ"/>
              </w:rPr>
              <w:t xml:space="preserve">4 </w:t>
            </w:r>
            <w:r w:rsidR="00C63432" w:rsidRPr="009F1611">
              <w:rPr>
                <w:rFonts w:asciiTheme="minorHAnsi" w:hAnsiTheme="minorHAnsi" w:cstheme="minorHAnsi"/>
                <w:color w:val="auto"/>
                <w:sz w:val="18"/>
                <w:szCs w:val="18"/>
                <w:lang w:val="cs-CZ"/>
              </w:rPr>
              <w:t xml:space="preserve">miliard </w:t>
            </w:r>
            <w:r w:rsidRPr="009F1611">
              <w:rPr>
                <w:rFonts w:asciiTheme="minorHAnsi" w:hAnsiTheme="minorHAnsi" w:cstheme="minorHAnsi"/>
                <w:color w:val="auto"/>
                <w:sz w:val="18"/>
                <w:szCs w:val="18"/>
                <w:lang w:val="cs-CZ"/>
              </w:rPr>
              <w:t>eur</w:t>
            </w:r>
          </w:p>
        </w:tc>
        <w:tc>
          <w:tcPr>
            <w:tcW w:w="2690" w:type="dxa"/>
            <w:tcBorders>
              <w:left w:val="nil"/>
            </w:tcBorders>
            <w:shd w:val="clear" w:color="auto" w:fill="auto"/>
            <w:vAlign w:val="center"/>
          </w:tcPr>
          <w:p w14:paraId="3627FC35" w14:textId="733F9A6F" w:rsidR="0029632A" w:rsidRPr="009F1611" w:rsidRDefault="009F1611" w:rsidP="009F1611">
            <w:pPr>
              <w:pStyle w:val="woa-table-text"/>
              <w:rPr>
                <w:rFonts w:asciiTheme="minorHAnsi" w:hAnsiTheme="minorHAnsi" w:cstheme="minorHAnsi"/>
                <w:color w:val="auto"/>
                <w:sz w:val="18"/>
                <w:szCs w:val="18"/>
                <w:lang w:val="cs-CZ"/>
              </w:rPr>
            </w:pPr>
            <w:r w:rsidRPr="009F1611">
              <w:rPr>
                <w:rFonts w:asciiTheme="minorHAnsi" w:hAnsiTheme="minorHAnsi" w:cstheme="minorHAnsi"/>
                <w:color w:val="auto"/>
                <w:sz w:val="18"/>
                <w:szCs w:val="18"/>
                <w:lang w:val="cs-CZ"/>
              </w:rPr>
              <w:t xml:space="preserve">Německo (10 </w:t>
            </w:r>
            <w:r w:rsidR="0029632A" w:rsidRPr="009F1611">
              <w:rPr>
                <w:rFonts w:asciiTheme="minorHAnsi" w:hAnsiTheme="minorHAnsi" w:cstheme="minorHAnsi"/>
                <w:color w:val="auto"/>
                <w:sz w:val="18"/>
                <w:szCs w:val="18"/>
                <w:lang w:val="cs-CZ"/>
              </w:rPr>
              <w:t>910 mil</w:t>
            </w:r>
            <w:r w:rsidRPr="009F1611">
              <w:rPr>
                <w:rFonts w:asciiTheme="minorHAnsi" w:hAnsiTheme="minorHAnsi" w:cstheme="minorHAnsi"/>
                <w:color w:val="auto"/>
                <w:sz w:val="18"/>
                <w:szCs w:val="18"/>
                <w:lang w:val="cs-CZ"/>
              </w:rPr>
              <w:t>.</w:t>
            </w:r>
            <w:r w:rsidR="0029632A" w:rsidRPr="009F1611">
              <w:rPr>
                <w:rFonts w:asciiTheme="minorHAnsi" w:hAnsiTheme="minorHAnsi" w:cstheme="minorHAnsi"/>
                <w:color w:val="auto"/>
                <w:sz w:val="18"/>
                <w:szCs w:val="18"/>
                <w:lang w:val="cs-CZ"/>
              </w:rPr>
              <w:t xml:space="preserve"> eur</w:t>
            </w:r>
            <w:r w:rsidRPr="009F1611">
              <w:rPr>
                <w:rFonts w:asciiTheme="minorHAnsi" w:hAnsiTheme="minorHAnsi" w:cstheme="minorHAnsi"/>
                <w:color w:val="auto"/>
                <w:sz w:val="18"/>
                <w:szCs w:val="18"/>
                <w:lang w:val="cs-CZ"/>
              </w:rPr>
              <w:t>)</w:t>
            </w:r>
            <w:r w:rsidRPr="009F1611">
              <w:rPr>
                <w:rFonts w:asciiTheme="minorHAnsi" w:hAnsiTheme="minorHAnsi" w:cstheme="minorHAnsi"/>
                <w:color w:val="auto"/>
                <w:sz w:val="18"/>
                <w:szCs w:val="18"/>
                <w:lang w:val="cs-CZ"/>
              </w:rPr>
              <w:br/>
              <w:t>Francie (9 139 mil.</w:t>
            </w:r>
            <w:r w:rsidR="0029632A" w:rsidRPr="009F1611">
              <w:rPr>
                <w:rFonts w:asciiTheme="minorHAnsi" w:hAnsiTheme="minorHAnsi" w:cstheme="minorHAnsi"/>
                <w:color w:val="auto"/>
                <w:sz w:val="18"/>
                <w:szCs w:val="18"/>
                <w:lang w:val="cs-CZ"/>
              </w:rPr>
              <w:t xml:space="preserve"> eur</w:t>
            </w:r>
            <w:r w:rsidRPr="009F1611">
              <w:rPr>
                <w:rFonts w:asciiTheme="minorHAnsi" w:hAnsiTheme="minorHAnsi" w:cstheme="minorHAnsi"/>
                <w:color w:val="auto"/>
                <w:sz w:val="18"/>
                <w:szCs w:val="18"/>
                <w:lang w:val="cs-CZ"/>
              </w:rPr>
              <w:t>)</w:t>
            </w:r>
            <w:r w:rsidRPr="009F1611">
              <w:rPr>
                <w:rFonts w:asciiTheme="minorHAnsi" w:hAnsiTheme="minorHAnsi" w:cstheme="minorHAnsi"/>
                <w:color w:val="auto"/>
                <w:sz w:val="18"/>
                <w:szCs w:val="18"/>
                <w:lang w:val="cs-CZ"/>
              </w:rPr>
              <w:br/>
              <w:t xml:space="preserve">Itálie (3 </w:t>
            </w:r>
            <w:r w:rsidR="0029632A" w:rsidRPr="009F1611">
              <w:rPr>
                <w:rFonts w:asciiTheme="minorHAnsi" w:hAnsiTheme="minorHAnsi" w:cstheme="minorHAnsi"/>
                <w:color w:val="auto"/>
                <w:sz w:val="18"/>
                <w:szCs w:val="18"/>
                <w:lang w:val="cs-CZ"/>
              </w:rPr>
              <w:t>483</w:t>
            </w:r>
            <w:r w:rsidRPr="009F1611">
              <w:rPr>
                <w:rFonts w:asciiTheme="minorHAnsi" w:hAnsiTheme="minorHAnsi" w:cstheme="minorHAnsi"/>
                <w:color w:val="auto"/>
                <w:sz w:val="18"/>
                <w:szCs w:val="18"/>
                <w:lang w:val="cs-CZ"/>
              </w:rPr>
              <w:t xml:space="preserve"> mil.</w:t>
            </w:r>
            <w:r w:rsidR="0029632A" w:rsidRPr="009F1611">
              <w:rPr>
                <w:rFonts w:asciiTheme="minorHAnsi" w:hAnsiTheme="minorHAnsi" w:cstheme="minorHAnsi"/>
                <w:color w:val="auto"/>
                <w:sz w:val="18"/>
                <w:szCs w:val="18"/>
                <w:lang w:val="cs-CZ"/>
              </w:rPr>
              <w:t xml:space="preserve"> eur)</w:t>
            </w:r>
          </w:p>
        </w:tc>
      </w:tr>
      <w:tr w:rsidR="0029632A" w:rsidRPr="009F1611" w14:paraId="503393B2" w14:textId="77777777" w:rsidTr="009F1611">
        <w:trPr>
          <w:trHeight w:val="227"/>
        </w:trPr>
        <w:tc>
          <w:tcPr>
            <w:tcW w:w="2268" w:type="dxa"/>
            <w:shd w:val="clear" w:color="auto" w:fill="E1EDF2"/>
            <w:vAlign w:val="center"/>
          </w:tcPr>
          <w:p w14:paraId="14931804" w14:textId="40C5B274" w:rsidR="0029632A" w:rsidRPr="009F1611" w:rsidRDefault="00C63432" w:rsidP="00C63432">
            <w:pPr>
              <w:pStyle w:val="woa-table-text"/>
              <w:rPr>
                <w:rFonts w:asciiTheme="minorHAnsi" w:hAnsiTheme="minorHAnsi" w:cstheme="minorHAnsi"/>
                <w:b/>
                <w:color w:val="auto"/>
                <w:sz w:val="18"/>
                <w:szCs w:val="18"/>
                <w:lang w:val="cs-CZ"/>
              </w:rPr>
            </w:pPr>
            <w:r w:rsidRPr="009F1611">
              <w:rPr>
                <w:rFonts w:asciiTheme="minorHAnsi" w:hAnsiTheme="minorHAnsi" w:cstheme="minorHAnsi"/>
                <w:b/>
                <w:color w:val="auto"/>
                <w:sz w:val="18"/>
                <w:szCs w:val="18"/>
                <w:lang w:val="cs-CZ"/>
              </w:rPr>
              <w:t>Meziroční nárůst maloobchodního prodeje (2018/</w:t>
            </w:r>
            <w:r w:rsidR="0029632A" w:rsidRPr="009F1611">
              <w:rPr>
                <w:rFonts w:asciiTheme="minorHAnsi" w:hAnsiTheme="minorHAnsi" w:cstheme="minorHAnsi"/>
                <w:b/>
                <w:color w:val="auto"/>
                <w:sz w:val="18"/>
                <w:szCs w:val="18"/>
                <w:lang w:val="cs-CZ"/>
              </w:rPr>
              <w:t>2017</w:t>
            </w:r>
            <w:r w:rsidRPr="009F1611">
              <w:rPr>
                <w:rFonts w:asciiTheme="minorHAnsi" w:hAnsiTheme="minorHAnsi" w:cstheme="minorHAnsi"/>
                <w:b/>
                <w:color w:val="auto"/>
                <w:sz w:val="18"/>
                <w:szCs w:val="18"/>
                <w:lang w:val="cs-CZ"/>
              </w:rPr>
              <w:t>)</w:t>
            </w:r>
          </w:p>
        </w:tc>
        <w:tc>
          <w:tcPr>
            <w:tcW w:w="1846" w:type="dxa"/>
            <w:shd w:val="clear" w:color="auto" w:fill="E1EDF2"/>
            <w:vAlign w:val="center"/>
          </w:tcPr>
          <w:p w14:paraId="6A0D1676" w14:textId="232A5FC2" w:rsidR="0029632A" w:rsidRPr="009F1611" w:rsidRDefault="0029632A" w:rsidP="00C63432">
            <w:pPr>
              <w:pStyle w:val="woa-table-text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val="cs-CZ"/>
              </w:rPr>
            </w:pPr>
            <w:r w:rsidRPr="009F1611">
              <w:rPr>
                <w:rFonts w:asciiTheme="minorHAnsi" w:hAnsiTheme="minorHAnsi" w:cstheme="minorHAnsi"/>
                <w:color w:val="auto"/>
                <w:sz w:val="18"/>
                <w:szCs w:val="18"/>
                <w:lang w:val="cs-CZ"/>
              </w:rPr>
              <w:t>7</w:t>
            </w:r>
            <w:r w:rsidR="00C63432" w:rsidRPr="009F1611">
              <w:rPr>
                <w:rFonts w:asciiTheme="minorHAnsi" w:hAnsiTheme="minorHAnsi" w:cstheme="minorHAnsi"/>
                <w:color w:val="auto"/>
                <w:sz w:val="18"/>
                <w:szCs w:val="18"/>
                <w:lang w:val="cs-CZ"/>
              </w:rPr>
              <w:t>,</w:t>
            </w:r>
            <w:r w:rsidRPr="009F1611">
              <w:rPr>
                <w:rFonts w:asciiTheme="minorHAnsi" w:hAnsiTheme="minorHAnsi" w:cstheme="minorHAnsi"/>
                <w:color w:val="auto"/>
                <w:sz w:val="18"/>
                <w:szCs w:val="18"/>
                <w:lang w:val="cs-CZ"/>
              </w:rPr>
              <w:t>8</w:t>
            </w:r>
            <w:r w:rsidR="00A342F1">
              <w:rPr>
                <w:rFonts w:asciiTheme="minorHAnsi" w:hAnsiTheme="minorHAnsi" w:cstheme="minorHAnsi"/>
                <w:color w:val="auto"/>
                <w:sz w:val="18"/>
                <w:szCs w:val="18"/>
                <w:lang w:val="cs-CZ"/>
              </w:rPr>
              <w:t xml:space="preserve"> </w:t>
            </w:r>
            <w:r w:rsidRPr="009F1611">
              <w:rPr>
                <w:rFonts w:asciiTheme="minorHAnsi" w:hAnsiTheme="minorHAnsi" w:cstheme="minorHAnsi"/>
                <w:color w:val="auto"/>
                <w:sz w:val="18"/>
                <w:szCs w:val="18"/>
                <w:lang w:val="cs-CZ"/>
              </w:rPr>
              <w:t>%</w:t>
            </w:r>
          </w:p>
        </w:tc>
        <w:tc>
          <w:tcPr>
            <w:tcW w:w="1843" w:type="dxa"/>
            <w:shd w:val="clear" w:color="auto" w:fill="E1EDF2"/>
            <w:vAlign w:val="center"/>
          </w:tcPr>
          <w:p w14:paraId="132391E0" w14:textId="2BA868A6" w:rsidR="0029632A" w:rsidRPr="009F1611" w:rsidRDefault="0029632A" w:rsidP="00C63432">
            <w:pPr>
              <w:pStyle w:val="woa-table-text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val="cs-CZ"/>
              </w:rPr>
            </w:pPr>
            <w:r w:rsidRPr="009F1611">
              <w:rPr>
                <w:rFonts w:asciiTheme="minorHAnsi" w:hAnsiTheme="minorHAnsi" w:cstheme="minorHAnsi"/>
                <w:color w:val="auto"/>
                <w:sz w:val="18"/>
                <w:szCs w:val="18"/>
                <w:lang w:val="cs-CZ"/>
              </w:rPr>
              <w:t>7</w:t>
            </w:r>
            <w:r w:rsidR="00C63432" w:rsidRPr="009F1611">
              <w:rPr>
                <w:rFonts w:asciiTheme="minorHAnsi" w:hAnsiTheme="minorHAnsi" w:cstheme="minorHAnsi"/>
                <w:color w:val="auto"/>
                <w:sz w:val="18"/>
                <w:szCs w:val="18"/>
                <w:lang w:val="cs-CZ"/>
              </w:rPr>
              <w:t>,</w:t>
            </w:r>
            <w:r w:rsidRPr="009F1611">
              <w:rPr>
                <w:rFonts w:asciiTheme="minorHAnsi" w:hAnsiTheme="minorHAnsi" w:cstheme="minorHAnsi"/>
                <w:color w:val="auto"/>
                <w:sz w:val="18"/>
                <w:szCs w:val="18"/>
                <w:lang w:val="cs-CZ"/>
              </w:rPr>
              <w:t>7</w:t>
            </w:r>
            <w:r w:rsidR="00A342F1">
              <w:rPr>
                <w:rFonts w:asciiTheme="minorHAnsi" w:hAnsiTheme="minorHAnsi" w:cstheme="minorHAnsi"/>
                <w:color w:val="auto"/>
                <w:sz w:val="18"/>
                <w:szCs w:val="18"/>
                <w:lang w:val="cs-CZ"/>
              </w:rPr>
              <w:t xml:space="preserve"> </w:t>
            </w:r>
            <w:r w:rsidRPr="009F1611">
              <w:rPr>
                <w:rFonts w:asciiTheme="minorHAnsi" w:hAnsiTheme="minorHAnsi" w:cstheme="minorHAnsi"/>
                <w:color w:val="auto"/>
                <w:sz w:val="18"/>
                <w:szCs w:val="18"/>
                <w:lang w:val="cs-CZ"/>
              </w:rPr>
              <w:t>%</w:t>
            </w:r>
          </w:p>
        </w:tc>
        <w:tc>
          <w:tcPr>
            <w:tcW w:w="2690" w:type="dxa"/>
            <w:shd w:val="clear" w:color="auto" w:fill="E1EDF2"/>
            <w:vAlign w:val="center"/>
          </w:tcPr>
          <w:p w14:paraId="569FEC28" w14:textId="04A6A442" w:rsidR="0029632A" w:rsidRPr="009F1611" w:rsidRDefault="0029632A" w:rsidP="009F1611">
            <w:pPr>
              <w:pStyle w:val="woa-table-text"/>
              <w:rPr>
                <w:rFonts w:asciiTheme="minorHAnsi" w:hAnsiTheme="minorHAnsi" w:cstheme="minorHAnsi"/>
                <w:color w:val="auto"/>
                <w:sz w:val="18"/>
                <w:szCs w:val="18"/>
                <w:lang w:val="cs-CZ"/>
              </w:rPr>
            </w:pPr>
            <w:r w:rsidRPr="009F1611">
              <w:rPr>
                <w:rFonts w:asciiTheme="minorHAnsi" w:hAnsiTheme="minorHAnsi" w:cstheme="minorHAnsi"/>
                <w:color w:val="auto"/>
                <w:sz w:val="18"/>
                <w:szCs w:val="18"/>
                <w:lang w:val="cs-CZ"/>
              </w:rPr>
              <w:t>Franc</w:t>
            </w:r>
            <w:r w:rsidR="009F1611" w:rsidRPr="009F1611">
              <w:rPr>
                <w:rFonts w:asciiTheme="minorHAnsi" w:hAnsiTheme="minorHAnsi" w:cstheme="minorHAnsi"/>
                <w:color w:val="auto"/>
                <w:sz w:val="18"/>
                <w:szCs w:val="18"/>
                <w:lang w:val="cs-CZ"/>
              </w:rPr>
              <w:t>ie (15,</w:t>
            </w:r>
            <w:r w:rsidRPr="009F1611">
              <w:rPr>
                <w:rFonts w:asciiTheme="minorHAnsi" w:hAnsiTheme="minorHAnsi" w:cstheme="minorHAnsi"/>
                <w:color w:val="auto"/>
                <w:sz w:val="18"/>
                <w:szCs w:val="18"/>
                <w:lang w:val="cs-CZ"/>
              </w:rPr>
              <w:t>4</w:t>
            </w:r>
            <w:r w:rsidR="00A342F1">
              <w:rPr>
                <w:rFonts w:asciiTheme="minorHAnsi" w:hAnsiTheme="minorHAnsi" w:cstheme="minorHAnsi"/>
                <w:color w:val="auto"/>
                <w:sz w:val="18"/>
                <w:szCs w:val="18"/>
                <w:lang w:val="cs-CZ"/>
              </w:rPr>
              <w:t xml:space="preserve"> </w:t>
            </w:r>
            <w:r w:rsidRPr="009F1611">
              <w:rPr>
                <w:rFonts w:asciiTheme="minorHAnsi" w:hAnsiTheme="minorHAnsi" w:cstheme="minorHAnsi"/>
                <w:color w:val="auto"/>
                <w:sz w:val="18"/>
                <w:szCs w:val="18"/>
                <w:lang w:val="cs-CZ"/>
              </w:rPr>
              <w:t>%)</w:t>
            </w:r>
            <w:r w:rsidRPr="009F1611">
              <w:rPr>
                <w:rFonts w:asciiTheme="minorHAnsi" w:hAnsiTheme="minorHAnsi" w:cstheme="minorHAnsi"/>
                <w:color w:val="auto"/>
                <w:sz w:val="18"/>
                <w:szCs w:val="18"/>
                <w:lang w:val="cs-CZ"/>
              </w:rPr>
              <w:br/>
            </w:r>
            <w:r w:rsidR="009F1611" w:rsidRPr="009F1611">
              <w:rPr>
                <w:rFonts w:asciiTheme="minorHAnsi" w:hAnsiTheme="minorHAnsi" w:cstheme="minorHAnsi"/>
                <w:color w:val="auto"/>
                <w:sz w:val="18"/>
                <w:szCs w:val="18"/>
                <w:lang w:val="cs-CZ"/>
              </w:rPr>
              <w:t>Švýcarsko</w:t>
            </w:r>
            <w:r w:rsidRPr="009F1611">
              <w:rPr>
                <w:rFonts w:asciiTheme="minorHAnsi" w:hAnsiTheme="minorHAnsi" w:cstheme="minorHAnsi"/>
                <w:color w:val="auto"/>
                <w:sz w:val="18"/>
                <w:szCs w:val="18"/>
                <w:lang w:val="cs-CZ"/>
              </w:rPr>
              <w:t xml:space="preserve"> (13</w:t>
            </w:r>
            <w:r w:rsidR="009F1611" w:rsidRPr="009F1611">
              <w:rPr>
                <w:rFonts w:asciiTheme="minorHAnsi" w:hAnsiTheme="minorHAnsi" w:cstheme="minorHAnsi"/>
                <w:color w:val="auto"/>
                <w:sz w:val="18"/>
                <w:szCs w:val="18"/>
                <w:lang w:val="cs-CZ"/>
              </w:rPr>
              <w:t>,</w:t>
            </w:r>
            <w:r w:rsidRPr="009F1611">
              <w:rPr>
                <w:rFonts w:asciiTheme="minorHAnsi" w:hAnsiTheme="minorHAnsi" w:cstheme="minorHAnsi"/>
                <w:color w:val="auto"/>
                <w:sz w:val="18"/>
                <w:szCs w:val="18"/>
                <w:lang w:val="cs-CZ"/>
              </w:rPr>
              <w:t>3</w:t>
            </w:r>
            <w:r w:rsidR="00A342F1">
              <w:rPr>
                <w:rFonts w:asciiTheme="minorHAnsi" w:hAnsiTheme="minorHAnsi" w:cstheme="minorHAnsi"/>
                <w:color w:val="auto"/>
                <w:sz w:val="18"/>
                <w:szCs w:val="18"/>
                <w:lang w:val="cs-CZ"/>
              </w:rPr>
              <w:t xml:space="preserve"> </w:t>
            </w:r>
            <w:r w:rsidRPr="009F1611">
              <w:rPr>
                <w:rFonts w:asciiTheme="minorHAnsi" w:hAnsiTheme="minorHAnsi" w:cstheme="minorHAnsi"/>
                <w:color w:val="auto"/>
                <w:sz w:val="18"/>
                <w:szCs w:val="18"/>
                <w:lang w:val="cs-CZ"/>
              </w:rPr>
              <w:t>%)</w:t>
            </w:r>
            <w:r w:rsidRPr="009F1611">
              <w:rPr>
                <w:rFonts w:asciiTheme="minorHAnsi" w:hAnsiTheme="minorHAnsi" w:cstheme="minorHAnsi"/>
                <w:color w:val="auto"/>
                <w:sz w:val="18"/>
                <w:szCs w:val="18"/>
                <w:lang w:val="cs-CZ"/>
              </w:rPr>
              <w:br/>
              <w:t>D</w:t>
            </w:r>
            <w:r w:rsidR="009F1611" w:rsidRPr="009F1611">
              <w:rPr>
                <w:rFonts w:asciiTheme="minorHAnsi" w:hAnsiTheme="minorHAnsi" w:cstheme="minorHAnsi"/>
                <w:color w:val="auto"/>
                <w:sz w:val="18"/>
                <w:szCs w:val="18"/>
                <w:lang w:val="cs-CZ"/>
              </w:rPr>
              <w:t>ánsko</w:t>
            </w:r>
            <w:r w:rsidRPr="009F1611">
              <w:rPr>
                <w:rFonts w:asciiTheme="minorHAnsi" w:hAnsiTheme="minorHAnsi" w:cstheme="minorHAnsi"/>
                <w:color w:val="auto"/>
                <w:sz w:val="18"/>
                <w:szCs w:val="18"/>
                <w:lang w:val="cs-CZ"/>
              </w:rPr>
              <w:t xml:space="preserve"> (12</w:t>
            </w:r>
            <w:r w:rsidR="009F1611" w:rsidRPr="009F1611">
              <w:rPr>
                <w:rFonts w:asciiTheme="minorHAnsi" w:hAnsiTheme="minorHAnsi" w:cstheme="minorHAnsi"/>
                <w:color w:val="auto"/>
                <w:sz w:val="18"/>
                <w:szCs w:val="18"/>
                <w:lang w:val="cs-CZ"/>
              </w:rPr>
              <w:t>,</w:t>
            </w:r>
            <w:r w:rsidRPr="009F1611">
              <w:rPr>
                <w:rFonts w:asciiTheme="minorHAnsi" w:hAnsiTheme="minorHAnsi" w:cstheme="minorHAnsi"/>
                <w:color w:val="auto"/>
                <w:sz w:val="18"/>
                <w:szCs w:val="18"/>
                <w:lang w:val="cs-CZ"/>
              </w:rPr>
              <w:t>9</w:t>
            </w:r>
            <w:r w:rsidR="00A342F1">
              <w:rPr>
                <w:rFonts w:asciiTheme="minorHAnsi" w:hAnsiTheme="minorHAnsi" w:cstheme="minorHAnsi"/>
                <w:color w:val="auto"/>
                <w:sz w:val="18"/>
                <w:szCs w:val="18"/>
                <w:lang w:val="cs-CZ"/>
              </w:rPr>
              <w:t xml:space="preserve"> </w:t>
            </w:r>
            <w:r w:rsidRPr="009F1611">
              <w:rPr>
                <w:rFonts w:asciiTheme="minorHAnsi" w:hAnsiTheme="minorHAnsi" w:cstheme="minorHAnsi"/>
                <w:color w:val="auto"/>
                <w:sz w:val="18"/>
                <w:szCs w:val="18"/>
                <w:lang w:val="cs-CZ"/>
              </w:rPr>
              <w:t>%)</w:t>
            </w:r>
          </w:p>
        </w:tc>
      </w:tr>
      <w:tr w:rsidR="0029632A" w:rsidRPr="009F1611" w14:paraId="6A0BBACB" w14:textId="77777777" w:rsidTr="009F1611">
        <w:trPr>
          <w:trHeight w:val="227"/>
        </w:trPr>
        <w:tc>
          <w:tcPr>
            <w:tcW w:w="2268" w:type="dxa"/>
            <w:tcBorders>
              <w:right w:val="nil"/>
            </w:tcBorders>
            <w:shd w:val="clear" w:color="auto" w:fill="auto"/>
            <w:vAlign w:val="center"/>
          </w:tcPr>
          <w:p w14:paraId="65B5F358" w14:textId="71868499" w:rsidR="0029632A" w:rsidRPr="009F1611" w:rsidRDefault="00C63432" w:rsidP="00C63432">
            <w:pPr>
              <w:pStyle w:val="woa-table-text"/>
              <w:rPr>
                <w:rFonts w:asciiTheme="minorHAnsi" w:hAnsiTheme="minorHAnsi" w:cstheme="minorHAnsi"/>
                <w:b/>
                <w:color w:val="auto"/>
                <w:sz w:val="18"/>
                <w:szCs w:val="18"/>
                <w:lang w:val="cs-CZ"/>
              </w:rPr>
            </w:pPr>
            <w:r w:rsidRPr="009F1611">
              <w:rPr>
                <w:rFonts w:asciiTheme="minorHAnsi" w:hAnsiTheme="minorHAnsi" w:cstheme="minorHAnsi"/>
                <w:b/>
                <w:color w:val="auto"/>
                <w:sz w:val="18"/>
                <w:szCs w:val="18"/>
                <w:lang w:val="cs-CZ"/>
              </w:rPr>
              <w:t>Podíl biopotravin na celkovém trhu potravin a nápojů</w:t>
            </w:r>
          </w:p>
        </w:tc>
        <w:tc>
          <w:tcPr>
            <w:tcW w:w="184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0457573" w14:textId="4336F034" w:rsidR="0029632A" w:rsidRPr="009F1611" w:rsidRDefault="00A342F1" w:rsidP="00607310">
            <w:pPr>
              <w:pStyle w:val="woa-table-text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val="cs-CZ"/>
              </w:rPr>
            </w:pPr>
            <w:r>
              <w:rPr>
                <w:rFonts w:asciiTheme="minorHAnsi" w:hAnsiTheme="minorHAnsi" w:cstheme="minorHAnsi"/>
                <w:color w:val="auto"/>
                <w:sz w:val="18"/>
                <w:szCs w:val="18"/>
                <w:lang w:val="cs-CZ"/>
              </w:rPr>
              <w:t>no</w:t>
            </w:r>
            <w:r w:rsidR="0029632A" w:rsidRPr="009F1611">
              <w:rPr>
                <w:rFonts w:asciiTheme="minorHAnsi" w:hAnsiTheme="minorHAnsi" w:cstheme="minorHAnsi"/>
                <w:color w:val="auto"/>
                <w:sz w:val="18"/>
                <w:szCs w:val="18"/>
                <w:lang w:val="cs-CZ"/>
              </w:rPr>
              <w:t xml:space="preserve"> data</w:t>
            </w:r>
          </w:p>
        </w:tc>
        <w:tc>
          <w:tcPr>
            <w:tcW w:w="184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3B787A1" w14:textId="6655E6FC" w:rsidR="0029632A" w:rsidRPr="009F1611" w:rsidRDefault="00A342F1" w:rsidP="00607310">
            <w:pPr>
              <w:pStyle w:val="woa-table-text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val="cs-CZ"/>
              </w:rPr>
            </w:pPr>
            <w:r>
              <w:rPr>
                <w:rFonts w:asciiTheme="minorHAnsi" w:hAnsiTheme="minorHAnsi" w:cstheme="minorHAnsi"/>
                <w:color w:val="auto"/>
                <w:sz w:val="18"/>
                <w:szCs w:val="18"/>
                <w:lang w:val="cs-CZ"/>
              </w:rPr>
              <w:t>n</w:t>
            </w:r>
            <w:r w:rsidR="0029632A" w:rsidRPr="009F1611">
              <w:rPr>
                <w:rFonts w:asciiTheme="minorHAnsi" w:hAnsiTheme="minorHAnsi" w:cstheme="minorHAnsi"/>
                <w:color w:val="auto"/>
                <w:sz w:val="18"/>
                <w:szCs w:val="18"/>
                <w:lang w:val="cs-CZ"/>
              </w:rPr>
              <w:t>o data</w:t>
            </w:r>
          </w:p>
        </w:tc>
        <w:tc>
          <w:tcPr>
            <w:tcW w:w="2690" w:type="dxa"/>
            <w:tcBorders>
              <w:left w:val="nil"/>
            </w:tcBorders>
            <w:shd w:val="clear" w:color="auto" w:fill="auto"/>
            <w:vAlign w:val="center"/>
          </w:tcPr>
          <w:p w14:paraId="42DB16F0" w14:textId="4DDF76AC" w:rsidR="0029632A" w:rsidRPr="009F1611" w:rsidRDefault="0029632A" w:rsidP="009F1611">
            <w:pPr>
              <w:pStyle w:val="woa-table-text"/>
              <w:rPr>
                <w:rFonts w:asciiTheme="minorHAnsi" w:hAnsiTheme="minorHAnsi" w:cstheme="minorHAnsi"/>
                <w:color w:val="auto"/>
                <w:sz w:val="18"/>
                <w:szCs w:val="18"/>
                <w:lang w:val="cs-CZ"/>
              </w:rPr>
            </w:pPr>
            <w:r w:rsidRPr="009F1611">
              <w:rPr>
                <w:rFonts w:asciiTheme="minorHAnsi" w:hAnsiTheme="minorHAnsi" w:cstheme="minorHAnsi"/>
                <w:color w:val="auto"/>
                <w:sz w:val="18"/>
                <w:szCs w:val="18"/>
                <w:lang w:val="cs-CZ"/>
              </w:rPr>
              <w:t>D</w:t>
            </w:r>
            <w:r w:rsidR="009F1611" w:rsidRPr="009F1611">
              <w:rPr>
                <w:rFonts w:asciiTheme="minorHAnsi" w:hAnsiTheme="minorHAnsi" w:cstheme="minorHAnsi"/>
                <w:color w:val="auto"/>
                <w:sz w:val="18"/>
                <w:szCs w:val="18"/>
                <w:lang w:val="cs-CZ"/>
              </w:rPr>
              <w:t>ánsko</w:t>
            </w:r>
            <w:r w:rsidRPr="009F1611">
              <w:rPr>
                <w:rFonts w:asciiTheme="minorHAnsi" w:hAnsiTheme="minorHAnsi" w:cstheme="minorHAnsi"/>
                <w:color w:val="auto"/>
                <w:sz w:val="18"/>
                <w:szCs w:val="18"/>
                <w:lang w:val="cs-CZ"/>
              </w:rPr>
              <w:t xml:space="preserve"> (11</w:t>
            </w:r>
            <w:r w:rsidR="009F1611" w:rsidRPr="009F1611">
              <w:rPr>
                <w:rFonts w:asciiTheme="minorHAnsi" w:hAnsiTheme="minorHAnsi" w:cstheme="minorHAnsi"/>
                <w:color w:val="auto"/>
                <w:sz w:val="18"/>
                <w:szCs w:val="18"/>
                <w:lang w:val="cs-CZ"/>
              </w:rPr>
              <w:t>,</w:t>
            </w:r>
            <w:r w:rsidRPr="009F1611">
              <w:rPr>
                <w:rFonts w:asciiTheme="minorHAnsi" w:hAnsiTheme="minorHAnsi" w:cstheme="minorHAnsi"/>
                <w:color w:val="auto"/>
                <w:sz w:val="18"/>
                <w:szCs w:val="18"/>
                <w:lang w:val="cs-CZ"/>
              </w:rPr>
              <w:t>5 %)</w:t>
            </w:r>
            <w:r w:rsidRPr="009F1611">
              <w:rPr>
                <w:rFonts w:asciiTheme="minorHAnsi" w:hAnsiTheme="minorHAnsi" w:cstheme="minorHAnsi"/>
                <w:color w:val="auto"/>
                <w:sz w:val="18"/>
                <w:szCs w:val="18"/>
                <w:lang w:val="cs-CZ"/>
              </w:rPr>
              <w:br/>
            </w:r>
            <w:r w:rsidR="009F1611" w:rsidRPr="009F1611">
              <w:rPr>
                <w:rFonts w:asciiTheme="minorHAnsi" w:hAnsiTheme="minorHAnsi" w:cstheme="minorHAnsi"/>
                <w:color w:val="auto"/>
                <w:sz w:val="18"/>
                <w:szCs w:val="18"/>
                <w:lang w:val="cs-CZ"/>
              </w:rPr>
              <w:t xml:space="preserve">Švýcarsko </w:t>
            </w:r>
            <w:r w:rsidRPr="009F1611">
              <w:rPr>
                <w:rFonts w:asciiTheme="minorHAnsi" w:hAnsiTheme="minorHAnsi" w:cstheme="minorHAnsi"/>
                <w:color w:val="auto"/>
                <w:sz w:val="18"/>
                <w:szCs w:val="18"/>
                <w:lang w:val="cs-CZ"/>
              </w:rPr>
              <w:t>(9</w:t>
            </w:r>
            <w:r w:rsidR="009F1611" w:rsidRPr="009F1611">
              <w:rPr>
                <w:rFonts w:asciiTheme="minorHAnsi" w:hAnsiTheme="minorHAnsi" w:cstheme="minorHAnsi"/>
                <w:color w:val="auto"/>
                <w:sz w:val="18"/>
                <w:szCs w:val="18"/>
                <w:lang w:val="cs-CZ"/>
              </w:rPr>
              <w:t>,9 %)</w:t>
            </w:r>
            <w:r w:rsidR="009F1611" w:rsidRPr="009F1611">
              <w:rPr>
                <w:rFonts w:asciiTheme="minorHAnsi" w:hAnsiTheme="minorHAnsi" w:cstheme="minorHAnsi"/>
                <w:color w:val="auto"/>
                <w:sz w:val="18"/>
                <w:szCs w:val="18"/>
                <w:lang w:val="cs-CZ"/>
              </w:rPr>
              <w:br/>
              <w:t>Švédsko (9,</w:t>
            </w:r>
            <w:r w:rsidRPr="009F1611">
              <w:rPr>
                <w:rFonts w:asciiTheme="minorHAnsi" w:hAnsiTheme="minorHAnsi" w:cstheme="minorHAnsi"/>
                <w:color w:val="auto"/>
                <w:sz w:val="18"/>
                <w:szCs w:val="18"/>
                <w:lang w:val="cs-CZ"/>
              </w:rPr>
              <w:t>6 %)</w:t>
            </w:r>
          </w:p>
        </w:tc>
      </w:tr>
      <w:tr w:rsidR="0029632A" w:rsidRPr="006D4B87" w14:paraId="583B31BF" w14:textId="77777777" w:rsidTr="009F1611">
        <w:trPr>
          <w:trHeight w:val="227"/>
        </w:trPr>
        <w:tc>
          <w:tcPr>
            <w:tcW w:w="2268" w:type="dxa"/>
            <w:shd w:val="clear" w:color="auto" w:fill="E1EDF2"/>
            <w:vAlign w:val="center"/>
          </w:tcPr>
          <w:p w14:paraId="5F09F422" w14:textId="6095E968" w:rsidR="0029632A" w:rsidRPr="009F1611" w:rsidRDefault="009F1611" w:rsidP="009F1611">
            <w:pPr>
              <w:pStyle w:val="woa-table-text"/>
              <w:rPr>
                <w:rFonts w:asciiTheme="minorHAnsi" w:hAnsiTheme="minorHAnsi" w:cstheme="minorHAnsi"/>
                <w:b/>
                <w:color w:val="auto"/>
                <w:sz w:val="18"/>
                <w:szCs w:val="18"/>
                <w:lang w:val="cs-CZ"/>
              </w:rPr>
            </w:pPr>
            <w:r w:rsidRPr="009F1611">
              <w:rPr>
                <w:rFonts w:asciiTheme="minorHAnsi" w:hAnsiTheme="minorHAnsi" w:cstheme="minorHAnsi"/>
                <w:b/>
                <w:color w:val="auto"/>
                <w:sz w:val="18"/>
                <w:szCs w:val="18"/>
                <w:lang w:val="cs-CZ"/>
              </w:rPr>
              <w:t>Roční spotřeb</w:t>
            </w:r>
            <w:r w:rsidR="00A342F1">
              <w:rPr>
                <w:rFonts w:asciiTheme="minorHAnsi" w:hAnsiTheme="minorHAnsi" w:cstheme="minorHAnsi"/>
                <w:b/>
                <w:color w:val="auto"/>
                <w:sz w:val="18"/>
                <w:szCs w:val="18"/>
                <w:lang w:val="cs-CZ"/>
              </w:rPr>
              <w:t>a biopotravin na obyvatele</w:t>
            </w:r>
          </w:p>
        </w:tc>
        <w:tc>
          <w:tcPr>
            <w:tcW w:w="1846" w:type="dxa"/>
            <w:shd w:val="clear" w:color="auto" w:fill="E1EDF2"/>
            <w:vAlign w:val="center"/>
          </w:tcPr>
          <w:p w14:paraId="1BE795E5" w14:textId="001C1C20" w:rsidR="0029632A" w:rsidRPr="009F1611" w:rsidRDefault="0029632A" w:rsidP="009F1611">
            <w:pPr>
              <w:pStyle w:val="woa-table-text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val="cs-CZ"/>
              </w:rPr>
            </w:pPr>
            <w:r w:rsidRPr="009F1611">
              <w:rPr>
                <w:rFonts w:asciiTheme="minorHAnsi" w:hAnsiTheme="minorHAnsi" w:cstheme="minorHAnsi"/>
                <w:color w:val="auto"/>
                <w:sz w:val="18"/>
                <w:szCs w:val="18"/>
                <w:lang w:val="cs-CZ"/>
              </w:rPr>
              <w:t>5</w:t>
            </w:r>
            <w:r w:rsidR="009F1611" w:rsidRPr="009F1611">
              <w:rPr>
                <w:rFonts w:asciiTheme="minorHAnsi" w:hAnsiTheme="minorHAnsi" w:cstheme="minorHAnsi"/>
                <w:color w:val="auto"/>
                <w:sz w:val="18"/>
                <w:szCs w:val="18"/>
                <w:lang w:val="cs-CZ"/>
              </w:rPr>
              <w:t>0 eur</w:t>
            </w:r>
          </w:p>
        </w:tc>
        <w:tc>
          <w:tcPr>
            <w:tcW w:w="1843" w:type="dxa"/>
            <w:shd w:val="clear" w:color="auto" w:fill="E1EDF2"/>
            <w:vAlign w:val="center"/>
          </w:tcPr>
          <w:p w14:paraId="1E6E27FE" w14:textId="5C665B60" w:rsidR="0029632A" w:rsidRPr="009F1611" w:rsidRDefault="0029632A" w:rsidP="009F1611">
            <w:pPr>
              <w:pStyle w:val="woa-table-text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val="cs-CZ"/>
              </w:rPr>
            </w:pPr>
            <w:r w:rsidRPr="009F1611">
              <w:rPr>
                <w:rFonts w:asciiTheme="minorHAnsi" w:hAnsiTheme="minorHAnsi" w:cstheme="minorHAnsi"/>
                <w:color w:val="auto"/>
                <w:sz w:val="18"/>
                <w:szCs w:val="18"/>
                <w:lang w:val="cs-CZ"/>
              </w:rPr>
              <w:t xml:space="preserve">76 </w:t>
            </w:r>
            <w:r w:rsidR="009F1611" w:rsidRPr="009F1611">
              <w:rPr>
                <w:rFonts w:asciiTheme="minorHAnsi" w:hAnsiTheme="minorHAnsi" w:cstheme="minorHAnsi"/>
                <w:color w:val="auto"/>
                <w:sz w:val="18"/>
                <w:szCs w:val="18"/>
                <w:lang w:val="cs-CZ"/>
              </w:rPr>
              <w:t>eur</w:t>
            </w:r>
          </w:p>
        </w:tc>
        <w:tc>
          <w:tcPr>
            <w:tcW w:w="2690" w:type="dxa"/>
            <w:shd w:val="clear" w:color="auto" w:fill="E1EDF2"/>
            <w:vAlign w:val="center"/>
          </w:tcPr>
          <w:p w14:paraId="63ECD3E0" w14:textId="77777777" w:rsidR="009F1611" w:rsidRPr="009F1611" w:rsidRDefault="009F1611" w:rsidP="009F1611">
            <w:pPr>
              <w:pStyle w:val="woa-table-text"/>
              <w:rPr>
                <w:rFonts w:asciiTheme="minorHAnsi" w:hAnsiTheme="minorHAnsi" w:cstheme="minorHAnsi"/>
                <w:color w:val="auto"/>
                <w:sz w:val="18"/>
                <w:szCs w:val="18"/>
                <w:lang w:val="cs-CZ"/>
              </w:rPr>
            </w:pPr>
            <w:r w:rsidRPr="009F1611">
              <w:rPr>
                <w:rFonts w:asciiTheme="minorHAnsi" w:hAnsiTheme="minorHAnsi" w:cstheme="minorHAnsi"/>
                <w:color w:val="auto"/>
                <w:sz w:val="18"/>
                <w:szCs w:val="18"/>
                <w:lang w:val="cs-CZ"/>
              </w:rPr>
              <w:t>Švýcarsko</w:t>
            </w:r>
            <w:r w:rsidR="0029632A" w:rsidRPr="009F1611">
              <w:rPr>
                <w:rFonts w:asciiTheme="minorHAnsi" w:hAnsiTheme="minorHAnsi" w:cstheme="minorHAnsi"/>
                <w:color w:val="auto"/>
                <w:sz w:val="18"/>
                <w:szCs w:val="18"/>
                <w:lang w:val="cs-CZ"/>
              </w:rPr>
              <w:t xml:space="preserve"> (312 eur</w:t>
            </w:r>
            <w:r w:rsidRPr="009F1611">
              <w:rPr>
                <w:rFonts w:asciiTheme="minorHAnsi" w:hAnsiTheme="minorHAnsi" w:cstheme="minorHAnsi"/>
                <w:color w:val="auto"/>
                <w:sz w:val="18"/>
                <w:szCs w:val="18"/>
                <w:lang w:val="cs-CZ"/>
              </w:rPr>
              <w:t>)</w:t>
            </w:r>
          </w:p>
          <w:p w14:paraId="45BF1381" w14:textId="77777777" w:rsidR="009F1611" w:rsidRPr="009F1611" w:rsidRDefault="0029632A" w:rsidP="009F1611">
            <w:pPr>
              <w:pStyle w:val="woa-table-text"/>
              <w:rPr>
                <w:rFonts w:asciiTheme="minorHAnsi" w:hAnsiTheme="minorHAnsi" w:cstheme="minorHAnsi"/>
                <w:color w:val="auto"/>
                <w:sz w:val="18"/>
                <w:szCs w:val="18"/>
                <w:lang w:val="cs-CZ"/>
              </w:rPr>
            </w:pPr>
            <w:r w:rsidRPr="009F1611">
              <w:rPr>
                <w:rFonts w:asciiTheme="minorHAnsi" w:hAnsiTheme="minorHAnsi" w:cstheme="minorHAnsi"/>
                <w:color w:val="auto"/>
                <w:sz w:val="18"/>
                <w:szCs w:val="18"/>
                <w:lang w:val="cs-CZ"/>
              </w:rPr>
              <w:t>D</w:t>
            </w:r>
            <w:r w:rsidR="009F1611" w:rsidRPr="009F1611">
              <w:rPr>
                <w:rFonts w:asciiTheme="minorHAnsi" w:hAnsiTheme="minorHAnsi" w:cstheme="minorHAnsi"/>
                <w:color w:val="auto"/>
                <w:sz w:val="18"/>
                <w:szCs w:val="18"/>
                <w:lang w:val="cs-CZ"/>
              </w:rPr>
              <w:t>ánsko</w:t>
            </w:r>
            <w:r w:rsidRPr="009F1611">
              <w:rPr>
                <w:rFonts w:asciiTheme="minorHAnsi" w:hAnsiTheme="minorHAnsi" w:cstheme="minorHAnsi"/>
                <w:color w:val="auto"/>
                <w:sz w:val="18"/>
                <w:szCs w:val="18"/>
                <w:lang w:val="cs-CZ"/>
              </w:rPr>
              <w:t xml:space="preserve"> (312 eur)</w:t>
            </w:r>
          </w:p>
          <w:p w14:paraId="0300FECA" w14:textId="4E5C17A6" w:rsidR="0029632A" w:rsidRPr="009F1611" w:rsidRDefault="009F1611" w:rsidP="009F1611">
            <w:pPr>
              <w:pStyle w:val="woa-table-text"/>
              <w:rPr>
                <w:rFonts w:asciiTheme="minorHAnsi" w:hAnsiTheme="minorHAnsi" w:cstheme="minorHAnsi"/>
                <w:color w:val="auto"/>
                <w:sz w:val="18"/>
                <w:szCs w:val="18"/>
                <w:lang w:val="cs-CZ"/>
              </w:rPr>
            </w:pPr>
            <w:r w:rsidRPr="009F1611">
              <w:rPr>
                <w:rFonts w:asciiTheme="minorHAnsi" w:hAnsiTheme="minorHAnsi" w:cstheme="minorHAnsi"/>
                <w:color w:val="auto"/>
                <w:sz w:val="18"/>
                <w:szCs w:val="18"/>
                <w:lang w:val="cs-CZ"/>
              </w:rPr>
              <w:t>Švédsko</w:t>
            </w:r>
            <w:r w:rsidR="0029632A" w:rsidRPr="009F1611">
              <w:rPr>
                <w:rFonts w:asciiTheme="minorHAnsi" w:hAnsiTheme="minorHAnsi" w:cstheme="minorHAnsi"/>
                <w:color w:val="auto"/>
                <w:sz w:val="18"/>
                <w:szCs w:val="18"/>
                <w:lang w:val="cs-CZ"/>
              </w:rPr>
              <w:t xml:space="preserve"> (231 eur)</w:t>
            </w:r>
          </w:p>
        </w:tc>
      </w:tr>
    </w:tbl>
    <w:p w14:paraId="79A23968" w14:textId="0F8935BC" w:rsidR="0029632A" w:rsidRPr="009F1611" w:rsidRDefault="009F1611" w:rsidP="00AE285D">
      <w:pPr>
        <w:pStyle w:val="FiBLmrreferences"/>
        <w:rPr>
          <w:rFonts w:asciiTheme="minorHAnsi" w:hAnsiTheme="minorHAnsi" w:cstheme="minorHAnsi"/>
          <w:sz w:val="18"/>
          <w:szCs w:val="18"/>
          <w:lang w:val="cs-CZ"/>
        </w:rPr>
      </w:pPr>
      <w:r w:rsidRPr="009F1611">
        <w:rPr>
          <w:rFonts w:asciiTheme="minorHAnsi" w:hAnsiTheme="minorHAnsi" w:cstheme="minorHAnsi"/>
          <w:sz w:val="18"/>
          <w:szCs w:val="18"/>
          <w:lang w:val="cs-CZ"/>
        </w:rPr>
        <w:t>Zdroj</w:t>
      </w:r>
      <w:r w:rsidR="00607310" w:rsidRPr="009F1611">
        <w:rPr>
          <w:rFonts w:asciiTheme="minorHAnsi" w:hAnsiTheme="minorHAnsi" w:cstheme="minorHAnsi"/>
          <w:sz w:val="18"/>
          <w:szCs w:val="18"/>
          <w:lang w:val="cs-CZ"/>
        </w:rPr>
        <w:t xml:space="preserve">: </w:t>
      </w:r>
      <w:proofErr w:type="spellStart"/>
      <w:r w:rsidR="00607310" w:rsidRPr="009F1611">
        <w:rPr>
          <w:rFonts w:asciiTheme="minorHAnsi" w:hAnsiTheme="minorHAnsi" w:cstheme="minorHAnsi"/>
          <w:sz w:val="18"/>
          <w:szCs w:val="18"/>
          <w:lang w:val="cs-CZ"/>
        </w:rPr>
        <w:t>FiBL</w:t>
      </w:r>
      <w:proofErr w:type="spellEnd"/>
      <w:r w:rsidR="00607310" w:rsidRPr="009F1611">
        <w:rPr>
          <w:rFonts w:asciiTheme="minorHAnsi" w:hAnsiTheme="minorHAnsi" w:cstheme="minorHAnsi"/>
          <w:sz w:val="18"/>
          <w:szCs w:val="18"/>
          <w:lang w:val="cs-CZ"/>
        </w:rPr>
        <w:t xml:space="preserve">-AMI </w:t>
      </w:r>
      <w:proofErr w:type="spellStart"/>
      <w:r w:rsidR="00607310" w:rsidRPr="009F1611">
        <w:rPr>
          <w:rFonts w:asciiTheme="minorHAnsi" w:hAnsiTheme="minorHAnsi" w:cstheme="minorHAnsi"/>
          <w:sz w:val="18"/>
          <w:szCs w:val="18"/>
          <w:lang w:val="cs-CZ"/>
        </w:rPr>
        <w:t>survey</w:t>
      </w:r>
      <w:proofErr w:type="spellEnd"/>
      <w:r w:rsidR="00607310" w:rsidRPr="009F1611">
        <w:rPr>
          <w:rFonts w:asciiTheme="minorHAnsi" w:hAnsiTheme="minorHAnsi" w:cstheme="minorHAnsi"/>
          <w:sz w:val="18"/>
          <w:szCs w:val="18"/>
          <w:lang w:val="cs-CZ"/>
        </w:rPr>
        <w:t xml:space="preserve"> 2020</w:t>
      </w:r>
    </w:p>
    <w:p w14:paraId="1EDB1E09" w14:textId="02F88593" w:rsidR="00566983" w:rsidRPr="009617AB" w:rsidRDefault="00607310" w:rsidP="00566983">
      <w:pPr>
        <w:pStyle w:val="FiBLmrstandard"/>
        <w:rPr>
          <w:rFonts w:asciiTheme="minorHAnsi" w:hAnsiTheme="minorHAnsi" w:cstheme="minorHAnsi"/>
          <w:lang w:val="cs-CZ"/>
        </w:rPr>
      </w:pPr>
      <w:r w:rsidRPr="009617AB">
        <w:rPr>
          <w:rFonts w:asciiTheme="minorHAnsi" w:hAnsiTheme="minorHAnsi" w:cstheme="minorHAnsi"/>
          <w:lang w:val="cs-CZ"/>
        </w:rPr>
        <w:t xml:space="preserve"> </w:t>
      </w:r>
    </w:p>
    <w:p w14:paraId="4F402FD7" w14:textId="35EEA668" w:rsidR="00607310" w:rsidRDefault="00607310" w:rsidP="00566983">
      <w:pPr>
        <w:pStyle w:val="FiBLmrstandard"/>
        <w:rPr>
          <w:rFonts w:asciiTheme="minorHAnsi" w:hAnsiTheme="minorHAnsi" w:cstheme="minorHAnsi"/>
          <w:lang w:val="cs-CZ"/>
        </w:rPr>
      </w:pPr>
    </w:p>
    <w:p w14:paraId="317FEE24" w14:textId="19C70431" w:rsidR="00D90A2F" w:rsidRPr="009617AB" w:rsidRDefault="00D458D5" w:rsidP="00566983">
      <w:pPr>
        <w:pStyle w:val="FiBLmrstandard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noProof/>
          <w:lang w:val="cs-CZ" w:eastAsia="cs-CZ"/>
        </w:rPr>
        <w:lastRenderedPageBreak/>
        <w:drawing>
          <wp:inline distT="0" distB="0" distL="0" distR="0" wp14:anchorId="3A84E60E" wp14:editId="3C0484F8">
            <wp:extent cx="5401310" cy="4066540"/>
            <wp:effectExtent l="0" t="0" r="8890" b="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1310" cy="4066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71BF8F7" w14:textId="4ABA2BD2" w:rsidR="00DD4377" w:rsidRPr="009617AB" w:rsidRDefault="00D458D5" w:rsidP="00EB6B1C">
      <w:pPr>
        <w:pStyle w:val="FiBLmrstandard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noProof/>
          <w:lang w:val="cs-CZ" w:eastAsia="cs-CZ"/>
        </w:rPr>
        <w:drawing>
          <wp:inline distT="0" distB="0" distL="0" distR="0" wp14:anchorId="499764F5" wp14:editId="3CB9CB25">
            <wp:extent cx="5401310" cy="3977640"/>
            <wp:effectExtent l="0" t="0" r="8890" b="381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186"/>
                    <a:stretch/>
                  </pic:blipFill>
                  <pic:spPr bwMode="auto">
                    <a:xfrm>
                      <a:off x="0" y="0"/>
                      <a:ext cx="5401310" cy="3977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5527CC3" w14:textId="6129EC07" w:rsidR="00566983" w:rsidRDefault="00D458D5" w:rsidP="00AC4BBE">
      <w:pPr>
        <w:rPr>
          <w:rFonts w:cstheme="minorHAnsi"/>
          <w:lang w:val="cs-CZ"/>
        </w:rPr>
      </w:pPr>
      <w:r>
        <w:rPr>
          <w:rFonts w:cstheme="minorHAnsi"/>
          <w:noProof/>
          <w:lang w:val="cs-CZ" w:eastAsia="cs-CZ"/>
        </w:rPr>
        <w:br w:type="page"/>
      </w:r>
      <w:r>
        <w:rPr>
          <w:rFonts w:cstheme="minorHAnsi"/>
          <w:noProof/>
          <w:lang w:val="cs-CZ" w:eastAsia="cs-CZ"/>
        </w:rPr>
        <w:lastRenderedPageBreak/>
        <w:drawing>
          <wp:inline distT="0" distB="0" distL="0" distR="0" wp14:anchorId="4AB4CEFA" wp14:editId="303273BE">
            <wp:extent cx="5250180" cy="3798073"/>
            <wp:effectExtent l="0" t="0" r="0" b="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6757" cy="38028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55D92A6" w14:textId="77777777" w:rsidR="00D458D5" w:rsidRDefault="00D458D5" w:rsidP="00EB6B1C">
      <w:pPr>
        <w:pStyle w:val="FiBLmrstandard"/>
        <w:rPr>
          <w:rFonts w:asciiTheme="minorHAnsi" w:hAnsiTheme="minorHAnsi" w:cstheme="minorHAnsi"/>
          <w:lang w:val="cs-CZ"/>
        </w:rPr>
      </w:pPr>
    </w:p>
    <w:p w14:paraId="11CFBAC8" w14:textId="043C1895" w:rsidR="00D458D5" w:rsidRPr="009617AB" w:rsidRDefault="00AC4BBE" w:rsidP="00EB6B1C">
      <w:pPr>
        <w:pStyle w:val="FiBLmrstandard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noProof/>
          <w:lang w:val="cs-CZ" w:eastAsia="cs-CZ"/>
        </w:rPr>
        <w:drawing>
          <wp:inline distT="0" distB="0" distL="0" distR="0" wp14:anchorId="03AD48E5" wp14:editId="78F486B3">
            <wp:extent cx="5236937" cy="3704590"/>
            <wp:effectExtent l="0" t="0" r="0" b="0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7907" cy="3712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8893228" w14:textId="28C12700" w:rsidR="00566983" w:rsidRPr="009617AB" w:rsidRDefault="00566983" w:rsidP="00EB6B1C">
      <w:pPr>
        <w:pStyle w:val="FiBLmrstandard"/>
        <w:rPr>
          <w:rFonts w:asciiTheme="minorHAnsi" w:hAnsiTheme="minorHAnsi" w:cstheme="minorHAnsi"/>
          <w:lang w:val="cs-CZ"/>
        </w:rPr>
      </w:pPr>
    </w:p>
    <w:sectPr w:rsidR="00566983" w:rsidRPr="009617AB" w:rsidSect="00232993">
      <w:headerReference w:type="default" r:id="rId23"/>
      <w:footerReference w:type="default" r:id="rId24"/>
      <w:type w:val="continuous"/>
      <w:pgSz w:w="11906" w:h="16838"/>
      <w:pgMar w:top="2268" w:right="1701" w:bottom="1701" w:left="1701" w:header="113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2F51C3" w14:textId="77777777" w:rsidR="005C7261" w:rsidRDefault="005C7261" w:rsidP="00F53AA9">
      <w:pPr>
        <w:spacing w:after="0" w:line="240" w:lineRule="auto"/>
      </w:pPr>
      <w:r>
        <w:separator/>
      </w:r>
    </w:p>
  </w:endnote>
  <w:endnote w:type="continuationSeparator" w:id="0">
    <w:p w14:paraId="2FC4A244" w14:textId="77777777" w:rsidR="005C7261" w:rsidRDefault="005C7261" w:rsidP="00F53A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itka Text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89076777"/>
      <w:docPartObj>
        <w:docPartGallery w:val="Page Numbers (Bottom of Page)"/>
        <w:docPartUnique/>
      </w:docPartObj>
    </w:sdtPr>
    <w:sdtEndPr/>
    <w:sdtContent>
      <w:p w14:paraId="29425569" w14:textId="7AEA5A54" w:rsidR="00033DE2" w:rsidRDefault="00033DE2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4B87" w:rsidRPr="006D4B87">
          <w:rPr>
            <w:noProof/>
            <w:lang w:val="cs-CZ"/>
          </w:rPr>
          <w:t>6</w:t>
        </w:r>
        <w:r>
          <w:fldChar w:fldCharType="end"/>
        </w:r>
      </w:p>
    </w:sdtContent>
  </w:sdt>
  <w:p w14:paraId="6FFE49B7" w14:textId="77777777" w:rsidR="00DA14CE" w:rsidRPr="00F73377" w:rsidRDefault="00DA14CE" w:rsidP="00F7337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C1E84F" w14:textId="77777777" w:rsidR="005C7261" w:rsidRDefault="005C7261" w:rsidP="00F53AA9">
      <w:pPr>
        <w:spacing w:after="0" w:line="240" w:lineRule="auto"/>
      </w:pPr>
      <w:r>
        <w:separator/>
      </w:r>
    </w:p>
  </w:footnote>
  <w:footnote w:type="continuationSeparator" w:id="0">
    <w:p w14:paraId="11A124BE" w14:textId="77777777" w:rsidR="005C7261" w:rsidRDefault="005C7261" w:rsidP="00F53A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4FF0D5" w14:textId="33B7C2F2" w:rsidR="00033DE2" w:rsidRDefault="008F1335">
    <w:pPr>
      <w:pStyle w:val="Zhlav"/>
    </w:pPr>
    <w:r w:rsidRPr="00F64C94">
      <w:rPr>
        <w:noProof/>
        <w:lang w:val="cs-CZ" w:eastAsia="cs-CZ"/>
      </w:rPr>
      <w:drawing>
        <wp:anchor distT="0" distB="0" distL="114300" distR="114300" simplePos="0" relativeHeight="251660288" behindDoc="1" locked="0" layoutInCell="1" allowOverlap="1" wp14:anchorId="2F714EFB" wp14:editId="3001D11E">
          <wp:simplePos x="0" y="0"/>
          <wp:positionH relativeFrom="column">
            <wp:posOffset>1304925</wp:posOffset>
          </wp:positionH>
          <wp:positionV relativeFrom="paragraph">
            <wp:posOffset>-87630</wp:posOffset>
          </wp:positionV>
          <wp:extent cx="640080" cy="504190"/>
          <wp:effectExtent l="0" t="0" r="7620" b="0"/>
          <wp:wrapTight wrapText="bothSides">
            <wp:wrapPolygon edited="0">
              <wp:start x="0" y="0"/>
              <wp:lineTo x="0" y="20403"/>
              <wp:lineTo x="21214" y="20403"/>
              <wp:lineTo x="21214" y="0"/>
              <wp:lineTo x="0" y="0"/>
            </wp:wrapPolygon>
          </wp:wrapTight>
          <wp:docPr id="6" name="Grafik 6" descr="C:\Users\helga.willer\AppData\Local\Microsoft\Windows\INetCache\Content.Outlook\EAUK74DX\ami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elga.willer\AppData\Local\Microsoft\Windows\INetCache\Content.Outlook\EAUK74DX\ami_cmyk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504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33DE2">
      <w:rPr>
        <w:noProof/>
        <w:lang w:val="cs-CZ" w:eastAsia="cs-CZ"/>
      </w:rPr>
      <w:drawing>
        <wp:anchor distT="0" distB="0" distL="114300" distR="114300" simplePos="0" relativeHeight="251659264" behindDoc="1" locked="0" layoutInCell="1" hidden="0" allowOverlap="1" wp14:anchorId="41546032" wp14:editId="6838DBB6">
          <wp:simplePos x="0" y="0"/>
          <wp:positionH relativeFrom="margin">
            <wp:posOffset>4221480</wp:posOffset>
          </wp:positionH>
          <wp:positionV relativeFrom="paragraph">
            <wp:posOffset>-206375</wp:posOffset>
          </wp:positionV>
          <wp:extent cx="1196340" cy="763270"/>
          <wp:effectExtent l="0" t="0" r="3810" b="0"/>
          <wp:wrapTight wrapText="bothSides">
            <wp:wrapPolygon edited="0">
              <wp:start x="0" y="0"/>
              <wp:lineTo x="0" y="21025"/>
              <wp:lineTo x="21325" y="21025"/>
              <wp:lineTo x="21325" y="0"/>
              <wp:lineTo x="0" y="0"/>
            </wp:wrapPolygon>
          </wp:wrapTight>
          <wp:docPr id="1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96340" cy="76327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33DE2">
      <w:rPr>
        <w:noProof/>
        <w:lang w:val="cs-CZ" w:eastAsia="cs-CZ"/>
      </w:rPr>
      <w:drawing>
        <wp:inline distT="0" distB="0" distL="0" distR="0" wp14:anchorId="6A47130D" wp14:editId="43B2D667">
          <wp:extent cx="861695" cy="360680"/>
          <wp:effectExtent l="0" t="0" r="0" b="127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_FiBL_Switzerland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1695" cy="3606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576E8">
      <w:t xml:space="preserve">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2"/>
    <w:multiLevelType w:val="singleLevel"/>
    <w:tmpl w:val="ED822182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29409E5"/>
    <w:multiLevelType w:val="multilevel"/>
    <w:tmpl w:val="E2EC15E4"/>
    <w:lvl w:ilvl="0">
      <w:start w:val="1"/>
      <w:numFmt w:val="upperRoman"/>
      <w:pStyle w:val="fiblmodu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ordinal"/>
      <w:lvlText w:val="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ordinal"/>
      <w:lvlText w:val="%2%3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23302200"/>
    <w:multiLevelType w:val="hybridMultilevel"/>
    <w:tmpl w:val="1292E0A8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EB616B"/>
    <w:multiLevelType w:val="hybridMultilevel"/>
    <w:tmpl w:val="17BA7BA0"/>
    <w:lvl w:ilvl="0" w:tplc="99942C50">
      <w:start w:val="1"/>
      <w:numFmt w:val="bullet"/>
      <w:pStyle w:val="FiBLmrannotationbulletpoint"/>
      <w:lvlText w:val=""/>
      <w:lvlJc w:val="left"/>
      <w:pPr>
        <w:ind w:left="833" w:hanging="360"/>
      </w:pPr>
      <w:rPr>
        <w:rFonts w:ascii="Symbol" w:hAnsi="Symbol" w:hint="default"/>
        <w:u w:color="2F6C86"/>
      </w:rPr>
    </w:lvl>
    <w:lvl w:ilvl="1" w:tplc="0807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4" w15:restartNumberingAfterBreak="0">
    <w:nsid w:val="406535A6"/>
    <w:multiLevelType w:val="hybridMultilevel"/>
    <w:tmpl w:val="BF4E82C6"/>
    <w:lvl w:ilvl="0" w:tplc="EC5414F8">
      <w:start w:val="1"/>
      <w:numFmt w:val="decimal"/>
      <w:pStyle w:val="FiBLmrnumbering"/>
      <w:lvlText w:val="%1."/>
      <w:lvlJc w:val="left"/>
      <w:pPr>
        <w:ind w:left="720" w:hanging="360"/>
      </w:pPr>
      <w:rPr>
        <w:rFonts w:hint="default"/>
        <w:b/>
        <w:i w:val="0"/>
        <w:color w:val="2F6C86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24358"/>
    <w:multiLevelType w:val="hybridMultilevel"/>
    <w:tmpl w:val="CD6C32E8"/>
    <w:lvl w:ilvl="0" w:tplc="BAF26DE8">
      <w:start w:val="1"/>
      <w:numFmt w:val="bullet"/>
      <w:pStyle w:val="FiBLmrbulletpoint"/>
      <w:lvlText w:val=""/>
      <w:lvlJc w:val="left"/>
      <w:pPr>
        <w:ind w:left="717" w:hanging="360"/>
      </w:pPr>
      <w:rPr>
        <w:rFonts w:ascii="Symbol" w:hAnsi="Symbol" w:hint="default"/>
        <w:color w:val="2F6C86"/>
        <w:em w:val="none"/>
      </w:rPr>
    </w:lvl>
    <w:lvl w:ilvl="1" w:tplc="401CF8A6">
      <w:start w:val="1"/>
      <w:numFmt w:val="bullet"/>
      <w:pStyle w:val="FiBLmrbulletpoint2"/>
      <w:lvlText w:val="-"/>
      <w:lvlJc w:val="left"/>
      <w:pPr>
        <w:ind w:left="1440" w:hanging="360"/>
      </w:pPr>
      <w:rPr>
        <w:rFonts w:ascii="Courier New" w:hAnsi="Courier New" w:hint="default"/>
        <w:b/>
        <w:i w:val="0"/>
        <w:color w:val="2F6C86"/>
      </w:rPr>
    </w:lvl>
    <w:lvl w:ilvl="2" w:tplc="459038C8">
      <w:start w:val="1"/>
      <w:numFmt w:val="bullet"/>
      <w:pStyle w:val="FiBLmrbulletpoint3"/>
      <w:lvlText w:val=""/>
      <w:lvlJc w:val="left"/>
      <w:pPr>
        <w:ind w:left="2160" w:hanging="360"/>
      </w:pPr>
      <w:rPr>
        <w:rFonts w:ascii="Symbol" w:hAnsi="Symbol" w:hint="default"/>
        <w:color w:val="2F6C86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131078" w:nlCheck="1" w:checkStyle="0"/>
  <w:activeWritingStyle w:appName="MSWord" w:lang="en-GB" w:vendorID="64" w:dllVersion="131078" w:nlCheck="1" w:checkStyle="1"/>
  <w:activeWritingStyle w:appName="MSWord" w:lang="fr-CH" w:vendorID="64" w:dllVersion="131078" w:nlCheck="1" w:checkStyle="0"/>
  <w:activeWritingStyle w:appName="MSWord" w:lang="de-CH" w:vendorID="64" w:dllVersion="131078" w:nlCheck="1" w:checkStyle="0"/>
  <w:activeWritingStyle w:appName="MSWord" w:lang="de-DE" w:vendorID="64" w:dllVersion="131078" w:nlCheck="1" w:checkStyle="0"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KyNLIwN7E0Nbe0MDFR0lEKTi0uzszPAykwNKoFAJe01gwtAAAA"/>
  </w:docVars>
  <w:rsids>
    <w:rsidRoot w:val="008D48AD"/>
    <w:rsid w:val="00006BB1"/>
    <w:rsid w:val="00023E12"/>
    <w:rsid w:val="00033DE2"/>
    <w:rsid w:val="00042522"/>
    <w:rsid w:val="0005173A"/>
    <w:rsid w:val="000752CD"/>
    <w:rsid w:val="00077078"/>
    <w:rsid w:val="0008157D"/>
    <w:rsid w:val="0008266D"/>
    <w:rsid w:val="000839A8"/>
    <w:rsid w:val="00086603"/>
    <w:rsid w:val="000912D9"/>
    <w:rsid w:val="00097E74"/>
    <w:rsid w:val="000A0CF7"/>
    <w:rsid w:val="000A27DB"/>
    <w:rsid w:val="000A3B13"/>
    <w:rsid w:val="000B0DFD"/>
    <w:rsid w:val="000B5156"/>
    <w:rsid w:val="000C429D"/>
    <w:rsid w:val="000C675A"/>
    <w:rsid w:val="000C7401"/>
    <w:rsid w:val="000C75D0"/>
    <w:rsid w:val="000D5714"/>
    <w:rsid w:val="000D7A27"/>
    <w:rsid w:val="00101CDB"/>
    <w:rsid w:val="0010418E"/>
    <w:rsid w:val="00104972"/>
    <w:rsid w:val="001050BE"/>
    <w:rsid w:val="00107221"/>
    <w:rsid w:val="00111FC1"/>
    <w:rsid w:val="001354F8"/>
    <w:rsid w:val="001355DA"/>
    <w:rsid w:val="00136FA7"/>
    <w:rsid w:val="00146772"/>
    <w:rsid w:val="001558D3"/>
    <w:rsid w:val="0017068A"/>
    <w:rsid w:val="0018434A"/>
    <w:rsid w:val="00190129"/>
    <w:rsid w:val="00195EC7"/>
    <w:rsid w:val="001B3DB5"/>
    <w:rsid w:val="001D078F"/>
    <w:rsid w:val="001E178C"/>
    <w:rsid w:val="001E1C11"/>
    <w:rsid w:val="001F529F"/>
    <w:rsid w:val="002068CB"/>
    <w:rsid w:val="00211862"/>
    <w:rsid w:val="00217211"/>
    <w:rsid w:val="002203DD"/>
    <w:rsid w:val="00222265"/>
    <w:rsid w:val="0022639B"/>
    <w:rsid w:val="00230924"/>
    <w:rsid w:val="00232993"/>
    <w:rsid w:val="002346DF"/>
    <w:rsid w:val="002510E2"/>
    <w:rsid w:val="0025116B"/>
    <w:rsid w:val="0025491A"/>
    <w:rsid w:val="00254F8D"/>
    <w:rsid w:val="00280674"/>
    <w:rsid w:val="002837D9"/>
    <w:rsid w:val="002925F1"/>
    <w:rsid w:val="0029632A"/>
    <w:rsid w:val="002A43EB"/>
    <w:rsid w:val="002B1239"/>
    <w:rsid w:val="002B1D53"/>
    <w:rsid w:val="002B39D2"/>
    <w:rsid w:val="002C0814"/>
    <w:rsid w:val="002C3506"/>
    <w:rsid w:val="002D6D20"/>
    <w:rsid w:val="002D757B"/>
    <w:rsid w:val="002D7D78"/>
    <w:rsid w:val="002F017A"/>
    <w:rsid w:val="002F044B"/>
    <w:rsid w:val="002F1625"/>
    <w:rsid w:val="002F4127"/>
    <w:rsid w:val="002F586A"/>
    <w:rsid w:val="0030119E"/>
    <w:rsid w:val="00306A70"/>
    <w:rsid w:val="003150C5"/>
    <w:rsid w:val="00325F32"/>
    <w:rsid w:val="00344B27"/>
    <w:rsid w:val="00350CD6"/>
    <w:rsid w:val="00351E81"/>
    <w:rsid w:val="003576E8"/>
    <w:rsid w:val="00365B8C"/>
    <w:rsid w:val="003A4191"/>
    <w:rsid w:val="003C1747"/>
    <w:rsid w:val="003C6406"/>
    <w:rsid w:val="003D1138"/>
    <w:rsid w:val="003F4287"/>
    <w:rsid w:val="0041671F"/>
    <w:rsid w:val="00416BA5"/>
    <w:rsid w:val="00423C89"/>
    <w:rsid w:val="00435155"/>
    <w:rsid w:val="0044286A"/>
    <w:rsid w:val="00446B90"/>
    <w:rsid w:val="00450F2F"/>
    <w:rsid w:val="00453BD9"/>
    <w:rsid w:val="00455853"/>
    <w:rsid w:val="004570C7"/>
    <w:rsid w:val="0045715C"/>
    <w:rsid w:val="00465871"/>
    <w:rsid w:val="0046602F"/>
    <w:rsid w:val="00474A9E"/>
    <w:rsid w:val="004762FE"/>
    <w:rsid w:val="004807B1"/>
    <w:rsid w:val="004C4067"/>
    <w:rsid w:val="004D3FEF"/>
    <w:rsid w:val="004D6428"/>
    <w:rsid w:val="004F613F"/>
    <w:rsid w:val="00505E4E"/>
    <w:rsid w:val="00540A5A"/>
    <w:rsid w:val="00540B0E"/>
    <w:rsid w:val="00540DAE"/>
    <w:rsid w:val="005418B7"/>
    <w:rsid w:val="00555C7D"/>
    <w:rsid w:val="00566983"/>
    <w:rsid w:val="00567811"/>
    <w:rsid w:val="00571E3B"/>
    <w:rsid w:val="00580C94"/>
    <w:rsid w:val="005867AD"/>
    <w:rsid w:val="00591261"/>
    <w:rsid w:val="005938C8"/>
    <w:rsid w:val="0059401F"/>
    <w:rsid w:val="005947BC"/>
    <w:rsid w:val="0059735C"/>
    <w:rsid w:val="005B2918"/>
    <w:rsid w:val="005B675F"/>
    <w:rsid w:val="005C344D"/>
    <w:rsid w:val="005C7261"/>
    <w:rsid w:val="005D0989"/>
    <w:rsid w:val="005D4CE9"/>
    <w:rsid w:val="005F1359"/>
    <w:rsid w:val="005F2E21"/>
    <w:rsid w:val="005F460D"/>
    <w:rsid w:val="005F4CAA"/>
    <w:rsid w:val="005F5A7E"/>
    <w:rsid w:val="0060369E"/>
    <w:rsid w:val="00604E9F"/>
    <w:rsid w:val="00607310"/>
    <w:rsid w:val="00633F07"/>
    <w:rsid w:val="006410F4"/>
    <w:rsid w:val="00646E4A"/>
    <w:rsid w:val="00650574"/>
    <w:rsid w:val="006569B3"/>
    <w:rsid w:val="00661678"/>
    <w:rsid w:val="0066529D"/>
    <w:rsid w:val="00665AA9"/>
    <w:rsid w:val="00680E3A"/>
    <w:rsid w:val="00681E9E"/>
    <w:rsid w:val="00686D1E"/>
    <w:rsid w:val="006915A3"/>
    <w:rsid w:val="006A3469"/>
    <w:rsid w:val="006C758B"/>
    <w:rsid w:val="006D0FF6"/>
    <w:rsid w:val="006D4B87"/>
    <w:rsid w:val="006D4D11"/>
    <w:rsid w:val="006E5068"/>
    <w:rsid w:val="006E612A"/>
    <w:rsid w:val="00712776"/>
    <w:rsid w:val="00724069"/>
    <w:rsid w:val="00727486"/>
    <w:rsid w:val="00736F11"/>
    <w:rsid w:val="007516B9"/>
    <w:rsid w:val="00754508"/>
    <w:rsid w:val="00764E69"/>
    <w:rsid w:val="007666E3"/>
    <w:rsid w:val="00766A1F"/>
    <w:rsid w:val="00783BE6"/>
    <w:rsid w:val="0078621C"/>
    <w:rsid w:val="0078787E"/>
    <w:rsid w:val="00793238"/>
    <w:rsid w:val="00795877"/>
    <w:rsid w:val="007A051D"/>
    <w:rsid w:val="007A0D20"/>
    <w:rsid w:val="007A7DDA"/>
    <w:rsid w:val="007B1234"/>
    <w:rsid w:val="007B234C"/>
    <w:rsid w:val="007B707B"/>
    <w:rsid w:val="007B7C88"/>
    <w:rsid w:val="007C6110"/>
    <w:rsid w:val="007C6405"/>
    <w:rsid w:val="007C7E19"/>
    <w:rsid w:val="007D7CD4"/>
    <w:rsid w:val="007F5DA5"/>
    <w:rsid w:val="00803C05"/>
    <w:rsid w:val="00806A24"/>
    <w:rsid w:val="00817B94"/>
    <w:rsid w:val="00823157"/>
    <w:rsid w:val="008417D3"/>
    <w:rsid w:val="008503A6"/>
    <w:rsid w:val="00861053"/>
    <w:rsid w:val="00866E96"/>
    <w:rsid w:val="00872371"/>
    <w:rsid w:val="00872C3B"/>
    <w:rsid w:val="008854D1"/>
    <w:rsid w:val="0089483C"/>
    <w:rsid w:val="008A5E8C"/>
    <w:rsid w:val="008A6B50"/>
    <w:rsid w:val="008A6F59"/>
    <w:rsid w:val="008B7311"/>
    <w:rsid w:val="008C2A72"/>
    <w:rsid w:val="008D48AD"/>
    <w:rsid w:val="008E63F1"/>
    <w:rsid w:val="008F0B59"/>
    <w:rsid w:val="008F1335"/>
    <w:rsid w:val="008F601F"/>
    <w:rsid w:val="0090025E"/>
    <w:rsid w:val="00910553"/>
    <w:rsid w:val="009109C1"/>
    <w:rsid w:val="00912F05"/>
    <w:rsid w:val="0091593A"/>
    <w:rsid w:val="0094480E"/>
    <w:rsid w:val="009617AB"/>
    <w:rsid w:val="009669B5"/>
    <w:rsid w:val="009767BF"/>
    <w:rsid w:val="00981742"/>
    <w:rsid w:val="00982A03"/>
    <w:rsid w:val="00986F71"/>
    <w:rsid w:val="00996D6E"/>
    <w:rsid w:val="009A52C4"/>
    <w:rsid w:val="009A7CD2"/>
    <w:rsid w:val="009B0C59"/>
    <w:rsid w:val="009C0B90"/>
    <w:rsid w:val="009C0F61"/>
    <w:rsid w:val="009C7E54"/>
    <w:rsid w:val="009E747E"/>
    <w:rsid w:val="009F1611"/>
    <w:rsid w:val="009F1AD7"/>
    <w:rsid w:val="00A033E7"/>
    <w:rsid w:val="00A04F66"/>
    <w:rsid w:val="00A056D1"/>
    <w:rsid w:val="00A06091"/>
    <w:rsid w:val="00A104A6"/>
    <w:rsid w:val="00A135C6"/>
    <w:rsid w:val="00A170AA"/>
    <w:rsid w:val="00A32598"/>
    <w:rsid w:val="00A342F1"/>
    <w:rsid w:val="00A365ED"/>
    <w:rsid w:val="00A54AC7"/>
    <w:rsid w:val="00A57050"/>
    <w:rsid w:val="00A624F0"/>
    <w:rsid w:val="00A632FC"/>
    <w:rsid w:val="00A67662"/>
    <w:rsid w:val="00A73B2A"/>
    <w:rsid w:val="00A83320"/>
    <w:rsid w:val="00A84D76"/>
    <w:rsid w:val="00A87EFC"/>
    <w:rsid w:val="00AA295A"/>
    <w:rsid w:val="00AA60EF"/>
    <w:rsid w:val="00AC4BBE"/>
    <w:rsid w:val="00AC6487"/>
    <w:rsid w:val="00AD1C24"/>
    <w:rsid w:val="00AE285D"/>
    <w:rsid w:val="00AF5DC1"/>
    <w:rsid w:val="00B07CCE"/>
    <w:rsid w:val="00B116CC"/>
    <w:rsid w:val="00B11B61"/>
    <w:rsid w:val="00B15BC3"/>
    <w:rsid w:val="00B169A5"/>
    <w:rsid w:val="00B23022"/>
    <w:rsid w:val="00B25F0B"/>
    <w:rsid w:val="00B273DE"/>
    <w:rsid w:val="00B42BDB"/>
    <w:rsid w:val="00B44024"/>
    <w:rsid w:val="00B45D24"/>
    <w:rsid w:val="00B90724"/>
    <w:rsid w:val="00BB6309"/>
    <w:rsid w:val="00BB6809"/>
    <w:rsid w:val="00BB7AF8"/>
    <w:rsid w:val="00BC0266"/>
    <w:rsid w:val="00BC05AC"/>
    <w:rsid w:val="00BC1BE7"/>
    <w:rsid w:val="00BC5D34"/>
    <w:rsid w:val="00BF519D"/>
    <w:rsid w:val="00C042FA"/>
    <w:rsid w:val="00C10742"/>
    <w:rsid w:val="00C13AF5"/>
    <w:rsid w:val="00C14AA4"/>
    <w:rsid w:val="00C173AB"/>
    <w:rsid w:val="00C226B5"/>
    <w:rsid w:val="00C23364"/>
    <w:rsid w:val="00C3309F"/>
    <w:rsid w:val="00C4331B"/>
    <w:rsid w:val="00C50896"/>
    <w:rsid w:val="00C5141F"/>
    <w:rsid w:val="00C54E7B"/>
    <w:rsid w:val="00C63432"/>
    <w:rsid w:val="00C71277"/>
    <w:rsid w:val="00C725B7"/>
    <w:rsid w:val="00C73E52"/>
    <w:rsid w:val="00C8256D"/>
    <w:rsid w:val="00C85700"/>
    <w:rsid w:val="00C93A6C"/>
    <w:rsid w:val="00CB20AA"/>
    <w:rsid w:val="00CC3D03"/>
    <w:rsid w:val="00CD4B01"/>
    <w:rsid w:val="00CE1A38"/>
    <w:rsid w:val="00CE703A"/>
    <w:rsid w:val="00CF3115"/>
    <w:rsid w:val="00CF4CEC"/>
    <w:rsid w:val="00CF64B2"/>
    <w:rsid w:val="00CF6598"/>
    <w:rsid w:val="00D06A9E"/>
    <w:rsid w:val="00D142E7"/>
    <w:rsid w:val="00D20589"/>
    <w:rsid w:val="00D25E6E"/>
    <w:rsid w:val="00D30D62"/>
    <w:rsid w:val="00D32A66"/>
    <w:rsid w:val="00D32E71"/>
    <w:rsid w:val="00D458D5"/>
    <w:rsid w:val="00D5217F"/>
    <w:rsid w:val="00D5665E"/>
    <w:rsid w:val="00D61A9A"/>
    <w:rsid w:val="00D7727C"/>
    <w:rsid w:val="00D81C1A"/>
    <w:rsid w:val="00D82FEC"/>
    <w:rsid w:val="00D84B91"/>
    <w:rsid w:val="00D8662D"/>
    <w:rsid w:val="00D87997"/>
    <w:rsid w:val="00D90A2F"/>
    <w:rsid w:val="00DA14CE"/>
    <w:rsid w:val="00DA3FA8"/>
    <w:rsid w:val="00DA5D86"/>
    <w:rsid w:val="00DA7216"/>
    <w:rsid w:val="00DB55D4"/>
    <w:rsid w:val="00DB58A2"/>
    <w:rsid w:val="00DC15AC"/>
    <w:rsid w:val="00DD0000"/>
    <w:rsid w:val="00DD4377"/>
    <w:rsid w:val="00DE44EA"/>
    <w:rsid w:val="00DF2620"/>
    <w:rsid w:val="00E02B90"/>
    <w:rsid w:val="00E06042"/>
    <w:rsid w:val="00E26382"/>
    <w:rsid w:val="00E32B51"/>
    <w:rsid w:val="00E34E1A"/>
    <w:rsid w:val="00E433A3"/>
    <w:rsid w:val="00E451EE"/>
    <w:rsid w:val="00E55FBD"/>
    <w:rsid w:val="00E60E22"/>
    <w:rsid w:val="00E64975"/>
    <w:rsid w:val="00E71FBF"/>
    <w:rsid w:val="00E8113E"/>
    <w:rsid w:val="00EB2644"/>
    <w:rsid w:val="00EB6B1C"/>
    <w:rsid w:val="00EC3302"/>
    <w:rsid w:val="00ED0946"/>
    <w:rsid w:val="00ED1168"/>
    <w:rsid w:val="00ED358F"/>
    <w:rsid w:val="00ED6834"/>
    <w:rsid w:val="00EE7449"/>
    <w:rsid w:val="00EF1BCC"/>
    <w:rsid w:val="00EF726D"/>
    <w:rsid w:val="00F00892"/>
    <w:rsid w:val="00F04498"/>
    <w:rsid w:val="00F0723F"/>
    <w:rsid w:val="00F07B60"/>
    <w:rsid w:val="00F21C5E"/>
    <w:rsid w:val="00F241D1"/>
    <w:rsid w:val="00F260F3"/>
    <w:rsid w:val="00F33F4A"/>
    <w:rsid w:val="00F368C0"/>
    <w:rsid w:val="00F40ECA"/>
    <w:rsid w:val="00F463DB"/>
    <w:rsid w:val="00F52A8A"/>
    <w:rsid w:val="00F53AA9"/>
    <w:rsid w:val="00F620F0"/>
    <w:rsid w:val="00F64C94"/>
    <w:rsid w:val="00F66C3B"/>
    <w:rsid w:val="00F6745D"/>
    <w:rsid w:val="00F678FA"/>
    <w:rsid w:val="00F73377"/>
    <w:rsid w:val="00FA0C71"/>
    <w:rsid w:val="00FB1B87"/>
    <w:rsid w:val="00FB1EAC"/>
    <w:rsid w:val="00FB36B7"/>
    <w:rsid w:val="00FB6B9A"/>
    <w:rsid w:val="00FC10FE"/>
    <w:rsid w:val="00FC7C7B"/>
    <w:rsid w:val="00FD55BE"/>
    <w:rsid w:val="00FD7254"/>
    <w:rsid w:val="00FE4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EC3118"/>
  <w15:docId w15:val="{DD2CF0C0-2F57-4280-B4AD-18968F991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CH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semiHidden/>
    <w:qFormat/>
    <w:rsid w:val="000912D9"/>
  </w:style>
  <w:style w:type="paragraph" w:styleId="Nadpis1">
    <w:name w:val="heading 1"/>
    <w:aliases w:val="woa-h1-new,Tirift 1,eu_u1_neu,überschrift 1,heading1,OFP1,heading 1"/>
    <w:basedOn w:val="Normln"/>
    <w:next w:val="Normln"/>
    <w:link w:val="Nadpis1Char"/>
    <w:qFormat/>
    <w:rsid w:val="00ED358F"/>
    <w:pPr>
      <w:pageBreakBefore/>
      <w:widowControl w:val="0"/>
      <w:tabs>
        <w:tab w:val="left" w:pos="3067"/>
      </w:tabs>
      <w:spacing w:before="120" w:after="400" w:line="240" w:lineRule="auto"/>
      <w:outlineLvl w:val="0"/>
    </w:pPr>
    <w:rPr>
      <w:rFonts w:ascii="Gill Sans MT" w:eastAsia="MS Mincho" w:hAnsi="Gill Sans MT" w:cs="Times New Roman"/>
      <w:b/>
      <w:color w:val="000000"/>
      <w:sz w:val="28"/>
      <w:szCs w:val="20"/>
      <w:lang w:val="en-GB" w:eastAsia="de-CH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F53A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07221"/>
  </w:style>
  <w:style w:type="table" w:styleId="Mkatabulky">
    <w:name w:val="Table Grid"/>
    <w:basedOn w:val="Normlntabulka"/>
    <w:uiPriority w:val="39"/>
    <w:rsid w:val="00E433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BLmrstandard">
    <w:name w:val="FiBL_mr_standard"/>
    <w:qFormat/>
    <w:rsid w:val="000C429D"/>
    <w:pPr>
      <w:spacing w:after="120" w:line="280" w:lineRule="atLeast"/>
    </w:pPr>
    <w:rPr>
      <w:rFonts w:ascii="Palatino Linotype" w:hAnsi="Palatino Linotype"/>
      <w:lang w:val="en-GB"/>
    </w:rPr>
  </w:style>
  <w:style w:type="character" w:styleId="Hypertextovodkaz">
    <w:name w:val="Hyperlink"/>
    <w:basedOn w:val="Standardnpsmoodstavce"/>
    <w:uiPriority w:val="99"/>
    <w:semiHidden/>
    <w:rsid w:val="002925F1"/>
    <w:rPr>
      <w:color w:val="646464" w:themeColor="hyperlink"/>
      <w:u w:val="single"/>
    </w:rPr>
  </w:style>
  <w:style w:type="paragraph" w:customStyle="1" w:styleId="FiBLmrfooter">
    <w:name w:val="FiBL_mr_footer"/>
    <w:basedOn w:val="Normln"/>
    <w:qFormat/>
    <w:rsid w:val="00567811"/>
    <w:pPr>
      <w:widowControl w:val="0"/>
      <w:autoSpaceDE w:val="0"/>
      <w:autoSpaceDN w:val="0"/>
      <w:spacing w:after="0" w:line="240" w:lineRule="atLeast"/>
      <w:ind w:right="-569"/>
    </w:pPr>
    <w:rPr>
      <w:rFonts w:ascii="Gill Sans MT" w:eastAsia="Sitka Text" w:hAnsi="Gill Sans MT" w:cs="Sitka Text"/>
      <w:color w:val="231F20"/>
      <w:w w:val="105"/>
      <w:sz w:val="20"/>
      <w:lang w:val="en-GB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135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35C6"/>
    <w:rPr>
      <w:rFonts w:ascii="Segoe UI" w:hAnsi="Segoe UI" w:cs="Segoe UI"/>
      <w:sz w:val="18"/>
      <w:szCs w:val="18"/>
    </w:rPr>
  </w:style>
  <w:style w:type="paragraph" w:customStyle="1" w:styleId="FiBLmrbulletpoint">
    <w:name w:val="FiBL_mr_bulletpoint"/>
    <w:basedOn w:val="FiBLmrstandard"/>
    <w:qFormat/>
    <w:rsid w:val="00F620F0"/>
    <w:pPr>
      <w:numPr>
        <w:numId w:val="1"/>
      </w:numPr>
      <w:ind w:left="426" w:hanging="284"/>
    </w:pPr>
  </w:style>
  <w:style w:type="paragraph" w:customStyle="1" w:styleId="FiBLmrbulletpoint2">
    <w:name w:val="FiBL_mr_bulletpoint_2"/>
    <w:basedOn w:val="FiBLmrbulletpoint"/>
    <w:qFormat/>
    <w:rsid w:val="001354F8"/>
    <w:pPr>
      <w:numPr>
        <w:ilvl w:val="1"/>
      </w:numPr>
      <w:ind w:left="568" w:hanging="284"/>
    </w:pPr>
  </w:style>
  <w:style w:type="paragraph" w:customStyle="1" w:styleId="FiBLmrbulletpoint3">
    <w:name w:val="FiBL_mr_bulletpoint_3"/>
    <w:basedOn w:val="FiBLmrbulletpoint"/>
    <w:qFormat/>
    <w:rsid w:val="001354F8"/>
    <w:pPr>
      <w:numPr>
        <w:ilvl w:val="2"/>
      </w:numPr>
      <w:ind w:left="709" w:hanging="284"/>
    </w:pPr>
  </w:style>
  <w:style w:type="paragraph" w:customStyle="1" w:styleId="FiBLmrnumbering">
    <w:name w:val="FiBL_mr_numbering"/>
    <w:basedOn w:val="FiBLmrstandard"/>
    <w:qFormat/>
    <w:rsid w:val="002F1625"/>
    <w:pPr>
      <w:numPr>
        <w:numId w:val="3"/>
      </w:numPr>
      <w:ind w:left="426" w:hanging="284"/>
    </w:pPr>
  </w:style>
  <w:style w:type="character" w:styleId="Zstupntext">
    <w:name w:val="Placeholder Text"/>
    <w:basedOn w:val="Standardnpsmoodstavce"/>
    <w:uiPriority w:val="99"/>
    <w:semiHidden/>
    <w:rsid w:val="00540B0E"/>
    <w:rPr>
      <w:color w:val="808080"/>
    </w:rPr>
  </w:style>
  <w:style w:type="paragraph" w:customStyle="1" w:styleId="FiBLmrtitle">
    <w:name w:val="FiBL_mr_title"/>
    <w:basedOn w:val="FiBLmrstandard"/>
    <w:qFormat/>
    <w:rsid w:val="004762FE"/>
    <w:pPr>
      <w:spacing w:before="240" w:after="240"/>
    </w:pPr>
    <w:rPr>
      <w:rFonts w:ascii="Gill Sans MT" w:hAnsi="Gill Sans MT"/>
      <w:b/>
      <w:sz w:val="34"/>
    </w:rPr>
  </w:style>
  <w:style w:type="paragraph" w:customStyle="1" w:styleId="FiBLmrlead">
    <w:name w:val="FiBL_mr_lead"/>
    <w:basedOn w:val="FiBLmrstandard"/>
    <w:next w:val="FiBLmrstandard"/>
    <w:qFormat/>
    <w:rsid w:val="002F1625"/>
    <w:pPr>
      <w:spacing w:after="200"/>
    </w:pPr>
    <w:rPr>
      <w:rFonts w:ascii="Gill Sans MT" w:hAnsi="Gill Sans MT"/>
      <w:b/>
    </w:rPr>
  </w:style>
  <w:style w:type="paragraph" w:customStyle="1" w:styleId="FiBLmrheader">
    <w:name w:val="FiBL_mr_header"/>
    <w:basedOn w:val="FiBLmrstandard"/>
    <w:qFormat/>
    <w:rsid w:val="007666E3"/>
    <w:pPr>
      <w:spacing w:after="0" w:line="240" w:lineRule="auto"/>
    </w:pPr>
    <w:rPr>
      <w:rFonts w:ascii="Gill Sans MT" w:hAnsi="Gill Sans MT"/>
    </w:rPr>
  </w:style>
  <w:style w:type="paragraph" w:customStyle="1" w:styleId="FiBLmrsubheader">
    <w:name w:val="FiBL_mr_subheader"/>
    <w:basedOn w:val="FiBLmrstandard"/>
    <w:qFormat/>
    <w:rsid w:val="002F1625"/>
    <w:pPr>
      <w:keepNext/>
      <w:spacing w:before="360"/>
    </w:pPr>
    <w:rPr>
      <w:rFonts w:ascii="Gill Sans MT" w:hAnsi="Gill Sans MT"/>
      <w:b/>
    </w:rPr>
  </w:style>
  <w:style w:type="paragraph" w:customStyle="1" w:styleId="FiBLmraddinfo">
    <w:name w:val="FiBL_mr_add_info"/>
    <w:basedOn w:val="FiBLmrstandard"/>
    <w:next w:val="FiBLmrstandard"/>
    <w:qFormat/>
    <w:rsid w:val="00567811"/>
    <w:pPr>
      <w:keepNext/>
      <w:spacing w:before="400"/>
    </w:pPr>
    <w:rPr>
      <w:rFonts w:ascii="Gill Sans MT" w:hAnsi="Gill Sans MT"/>
      <w:b/>
    </w:rPr>
  </w:style>
  <w:style w:type="paragraph" w:customStyle="1" w:styleId="FiBLmrreferences">
    <w:name w:val="FiBL_mr_references"/>
    <w:basedOn w:val="FiBLmrstandard"/>
    <w:qFormat/>
    <w:rsid w:val="00A54AC7"/>
    <w:pPr>
      <w:spacing w:before="40" w:after="40" w:line="240" w:lineRule="auto"/>
      <w:ind w:left="425" w:hanging="425"/>
    </w:pPr>
    <w:rPr>
      <w:sz w:val="20"/>
    </w:rPr>
  </w:style>
  <w:style w:type="paragraph" w:customStyle="1" w:styleId="FiBLmrpagenumber">
    <w:name w:val="FiBL_mr_pagenumber"/>
    <w:basedOn w:val="FiBLmrfooter"/>
    <w:qFormat/>
    <w:rsid w:val="00DA14CE"/>
  </w:style>
  <w:style w:type="paragraph" w:customStyle="1" w:styleId="FiBLmrannotationbulletpoint">
    <w:name w:val="FiBL_mr_annotation_bulletpoint"/>
    <w:basedOn w:val="FiBLmrbulletpoint"/>
    <w:qFormat/>
    <w:rsid w:val="006569B3"/>
    <w:pPr>
      <w:numPr>
        <w:numId w:val="4"/>
      </w:numPr>
      <w:pBdr>
        <w:top w:val="single" w:sz="48" w:space="1" w:color="E1EDF2"/>
        <w:left w:val="single" w:sz="48" w:space="4" w:color="E1EDF2"/>
        <w:bottom w:val="single" w:sz="48" w:space="1" w:color="E1EDF2"/>
        <w:right w:val="single" w:sz="48" w:space="4" w:color="E1EDF2"/>
      </w:pBdr>
      <w:shd w:val="clear" w:color="auto" w:fill="E1EDF2"/>
      <w:spacing w:after="100" w:line="240" w:lineRule="auto"/>
      <w:ind w:left="426" w:right="170" w:hanging="284"/>
    </w:pPr>
    <w:rPr>
      <w:rFonts w:ascii="Gill Sans MT" w:hAnsi="Gill Sans MT"/>
    </w:rPr>
  </w:style>
  <w:style w:type="paragraph" w:customStyle="1" w:styleId="FiBLmrannotation">
    <w:name w:val="FiBL_mr_annotation"/>
    <w:basedOn w:val="Normln"/>
    <w:qFormat/>
    <w:rsid w:val="00B15BC3"/>
    <w:pPr>
      <w:pBdr>
        <w:top w:val="single" w:sz="48" w:space="1" w:color="E1EDF2"/>
        <w:left w:val="single" w:sz="48" w:space="4" w:color="E1EDF2"/>
        <w:bottom w:val="single" w:sz="48" w:space="1" w:color="E1EDF2"/>
        <w:right w:val="single" w:sz="48" w:space="4" w:color="E1EDF2"/>
      </w:pBdr>
      <w:shd w:val="clear" w:color="auto" w:fill="E1EDF2"/>
      <w:spacing w:after="120" w:line="280" w:lineRule="atLeast"/>
      <w:ind w:left="142" w:right="170"/>
    </w:pPr>
    <w:rPr>
      <w:rFonts w:ascii="Gill Sans MT" w:hAnsi="Gill Sans MT"/>
      <w:lang w:val="en-GB"/>
    </w:rPr>
  </w:style>
  <w:style w:type="paragraph" w:customStyle="1" w:styleId="FiBLmrannotationtitle">
    <w:name w:val="FiBL_mr_annotation_title"/>
    <w:basedOn w:val="FiBLmraddinfo"/>
    <w:qFormat/>
    <w:rsid w:val="006569B3"/>
    <w:pPr>
      <w:pBdr>
        <w:top w:val="single" w:sz="48" w:space="1" w:color="E1EDF2"/>
        <w:left w:val="single" w:sz="48" w:space="4" w:color="E1EDF2"/>
        <w:bottom w:val="single" w:sz="48" w:space="1" w:color="E1EDF2"/>
        <w:right w:val="single" w:sz="48" w:space="4" w:color="E1EDF2"/>
      </w:pBdr>
      <w:shd w:val="clear" w:color="auto" w:fill="E1EDF2"/>
      <w:ind w:left="142" w:right="170"/>
    </w:pPr>
  </w:style>
  <w:style w:type="character" w:styleId="Sledovanodkaz">
    <w:name w:val="FollowedHyperlink"/>
    <w:basedOn w:val="Standardnpsmoodstavce"/>
    <w:uiPriority w:val="99"/>
    <w:semiHidden/>
    <w:unhideWhenUsed/>
    <w:rsid w:val="00F678FA"/>
    <w:rPr>
      <w:color w:val="969696" w:themeColor="followed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2329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32993"/>
  </w:style>
  <w:style w:type="character" w:styleId="Odkaznakoment">
    <w:name w:val="annotation reference"/>
    <w:basedOn w:val="Standardnpsmoodstavce"/>
    <w:uiPriority w:val="99"/>
    <w:semiHidden/>
    <w:unhideWhenUsed/>
    <w:rsid w:val="00E811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8113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8113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8113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8113E"/>
    <w:rPr>
      <w:b/>
      <w:bCs/>
      <w:sz w:val="20"/>
      <w:szCs w:val="20"/>
    </w:rPr>
  </w:style>
  <w:style w:type="character" w:customStyle="1" w:styleId="Nadpis1Char">
    <w:name w:val="Nadpis 1 Char"/>
    <w:aliases w:val="woa-h1-new Char,Tirift 1 Char,eu_u1_neu Char,überschrift 1 Char,heading1 Char,OFP1 Char,heading 1 Char"/>
    <w:basedOn w:val="Standardnpsmoodstavce"/>
    <w:link w:val="Nadpis1"/>
    <w:rsid w:val="00ED358F"/>
    <w:rPr>
      <w:rFonts w:ascii="Gill Sans MT" w:eastAsia="MS Mincho" w:hAnsi="Gill Sans MT" w:cs="Times New Roman"/>
      <w:b/>
      <w:color w:val="000000"/>
      <w:sz w:val="28"/>
      <w:szCs w:val="20"/>
      <w:lang w:val="en-GB" w:eastAsia="de-CH"/>
    </w:rPr>
  </w:style>
  <w:style w:type="paragraph" w:customStyle="1" w:styleId="fiblmodul">
    <w:name w:val="fibl_modul"/>
    <w:basedOn w:val="Normln"/>
    <w:next w:val="Normln"/>
    <w:semiHidden/>
    <w:qFormat/>
    <w:rsid w:val="00ED358F"/>
    <w:pPr>
      <w:numPr>
        <w:numId w:val="5"/>
      </w:numPr>
      <w:tabs>
        <w:tab w:val="clear" w:pos="720"/>
        <w:tab w:val="num" w:pos="360"/>
      </w:tabs>
      <w:spacing w:after="360" w:line="400" w:lineRule="atLeast"/>
      <w:ind w:left="0" w:firstLine="0"/>
      <w:contextualSpacing/>
    </w:pPr>
    <w:rPr>
      <w:rFonts w:ascii="Times" w:eastAsia="Times New Roman" w:hAnsi="Times" w:cs="Arial"/>
      <w:b/>
      <w:color w:val="00B091"/>
      <w:sz w:val="36"/>
      <w:szCs w:val="32"/>
      <w:lang w:val="en-GB" w:eastAsia="de-CH"/>
    </w:rPr>
  </w:style>
  <w:style w:type="paragraph" w:customStyle="1" w:styleId="spacer">
    <w:name w:val="spacer"/>
    <w:basedOn w:val="Normln"/>
    <w:semiHidden/>
    <w:qFormat/>
    <w:rsid w:val="00ED358F"/>
    <w:pPr>
      <w:tabs>
        <w:tab w:val="right" w:pos="9360"/>
      </w:tabs>
      <w:spacing w:after="0" w:line="240" w:lineRule="auto"/>
    </w:pPr>
    <w:rPr>
      <w:rFonts w:ascii="Times" w:eastAsia="Times New Roman" w:hAnsi="Times" w:cs="Times New Roman"/>
      <w:sz w:val="4"/>
      <w:szCs w:val="4"/>
      <w:lang w:val="en-GB" w:eastAsia="de-CH"/>
    </w:rPr>
  </w:style>
  <w:style w:type="paragraph" w:customStyle="1" w:styleId="woa-table-headline">
    <w:name w:val="woa-table-headline"/>
    <w:basedOn w:val="Normln"/>
    <w:next w:val="Normln"/>
    <w:link w:val="woa-table-headlineChar"/>
    <w:rsid w:val="00ED358F"/>
    <w:pPr>
      <w:keepNext/>
      <w:tabs>
        <w:tab w:val="left" w:pos="3060"/>
        <w:tab w:val="left" w:pos="6120"/>
      </w:tabs>
      <w:spacing w:before="240" w:after="120" w:line="240" w:lineRule="auto"/>
      <w:jc w:val="both"/>
    </w:pPr>
    <w:rPr>
      <w:rFonts w:ascii="Gill Sans MT" w:eastAsia="MS Mincho" w:hAnsi="Gill Sans MT" w:cs="Arial"/>
      <w:b/>
      <w:snapToGrid w:val="0"/>
      <w:color w:val="000000"/>
      <w:sz w:val="18"/>
      <w:lang w:val="en-US" w:eastAsia="de-CH"/>
    </w:rPr>
  </w:style>
  <w:style w:type="paragraph" w:customStyle="1" w:styleId="woa-table-text">
    <w:name w:val="woa-table-text"/>
    <w:basedOn w:val="Normln"/>
    <w:link w:val="woa-table-textChar"/>
    <w:qFormat/>
    <w:rsid w:val="00ED358F"/>
    <w:pPr>
      <w:keepLines/>
      <w:tabs>
        <w:tab w:val="left" w:pos="3060"/>
        <w:tab w:val="left" w:pos="6120"/>
      </w:tabs>
      <w:spacing w:before="20" w:after="20" w:line="240" w:lineRule="auto"/>
    </w:pPr>
    <w:rPr>
      <w:rFonts w:ascii="Gill Sans MT" w:eastAsia="MS Mincho" w:hAnsi="Gill Sans MT" w:cs="Times New Roman"/>
      <w:snapToGrid w:val="0"/>
      <w:color w:val="000000"/>
      <w:sz w:val="15"/>
      <w:szCs w:val="12"/>
      <w:lang w:val="en-US" w:eastAsia="x-none"/>
    </w:rPr>
  </w:style>
  <w:style w:type="paragraph" w:styleId="Seznamsodrkami3">
    <w:name w:val="List Bullet 3"/>
    <w:basedOn w:val="Normln"/>
    <w:autoRedefine/>
    <w:semiHidden/>
    <w:rsid w:val="00ED358F"/>
    <w:pPr>
      <w:numPr>
        <w:numId w:val="6"/>
      </w:numPr>
      <w:spacing w:after="0" w:line="240" w:lineRule="auto"/>
    </w:pPr>
    <w:rPr>
      <w:rFonts w:ascii="Times" w:eastAsia="Times New Roman" w:hAnsi="Times" w:cs="Times New Roman"/>
      <w:sz w:val="20"/>
      <w:szCs w:val="20"/>
      <w:lang w:val="en-GB" w:eastAsia="de-CH"/>
    </w:rPr>
  </w:style>
  <w:style w:type="character" w:customStyle="1" w:styleId="woa-table-textChar">
    <w:name w:val="woa-table-text Char"/>
    <w:link w:val="woa-table-text"/>
    <w:rsid w:val="00ED358F"/>
    <w:rPr>
      <w:rFonts w:ascii="Gill Sans MT" w:eastAsia="MS Mincho" w:hAnsi="Gill Sans MT" w:cs="Times New Roman"/>
      <w:snapToGrid w:val="0"/>
      <w:color w:val="000000"/>
      <w:sz w:val="15"/>
      <w:szCs w:val="12"/>
      <w:lang w:val="en-US" w:eastAsia="x-none"/>
    </w:rPr>
  </w:style>
  <w:style w:type="character" w:customStyle="1" w:styleId="woa-table-headlineChar">
    <w:name w:val="woa-table-headline Char"/>
    <w:link w:val="woa-table-headline"/>
    <w:rsid w:val="00ED358F"/>
    <w:rPr>
      <w:rFonts w:ascii="Gill Sans MT" w:eastAsia="MS Mincho" w:hAnsi="Gill Sans MT" w:cs="Arial"/>
      <w:b/>
      <w:snapToGrid w:val="0"/>
      <w:color w:val="000000"/>
      <w:sz w:val="18"/>
      <w:lang w:val="en-US" w:eastAsia="de-CH"/>
    </w:rPr>
  </w:style>
  <w:style w:type="table" w:customStyle="1" w:styleId="woatable">
    <w:name w:val="woa_table"/>
    <w:basedOn w:val="Normlntabulka"/>
    <w:uiPriority w:val="63"/>
    <w:rsid w:val="00ED358F"/>
    <w:pPr>
      <w:spacing w:before="20" w:after="20" w:line="240" w:lineRule="auto"/>
    </w:pPr>
    <w:rPr>
      <w:rFonts w:ascii="Gill Sans MT" w:eastAsia="Calibri" w:hAnsi="Gill Sans MT" w:cs="Times New Roman"/>
      <w:sz w:val="15"/>
      <w:lang w:val="en-GB" w:eastAsia="en-US"/>
    </w:rPr>
    <w:tblPr>
      <w:tblStyleRowBandSize w:val="1"/>
      <w:tblStyleColBandSize w:val="1"/>
      <w:tblBorders>
        <w:bottom w:val="single" w:sz="8" w:space="0" w:color="256C8E"/>
      </w:tblBorders>
    </w:tblPr>
    <w:tblStylePr w:type="firstRow">
      <w:pPr>
        <w:wordWrap/>
        <w:spacing w:beforeLines="20" w:before="20" w:beforeAutospacing="0" w:afterLines="20" w:after="20" w:afterAutospacing="0" w:line="240" w:lineRule="auto"/>
      </w:pPr>
      <w:rPr>
        <w:rFonts w:ascii="Gill Sans MT" w:hAnsi="Gill Sans MT"/>
        <w:b w:val="0"/>
        <w:bCs/>
        <w:color w:val="auto"/>
        <w:sz w:val="15"/>
      </w:rPr>
      <w:tblPr/>
      <w:tcPr>
        <w:tcBorders>
          <w:top w:val="single" w:sz="8" w:space="0" w:color="2F6C86"/>
          <w:bottom w:val="single" w:sz="8" w:space="0" w:color="2F6C86"/>
        </w:tcBorders>
        <w:shd w:val="clear" w:color="auto" w:fill="FFFFFF" w:themeFill="background1"/>
      </w:tcPr>
    </w:tblStylePr>
    <w:tblStylePr w:type="lastRow">
      <w:pPr>
        <w:spacing w:before="0" w:after="0" w:line="240" w:lineRule="auto"/>
      </w:pPr>
      <w:rPr>
        <w:b w:val="0"/>
        <w:bCs/>
      </w:rPr>
      <w:tblPr/>
      <w:tcPr>
        <w:tcBorders>
          <w:top w:val="nil"/>
          <w:left w:val="nil"/>
          <w:bottom w:val="single" w:sz="6" w:space="0" w:color="2F6C86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  <w:tblPr/>
      <w:tcPr>
        <w:tcBorders>
          <w:top w:val="nil"/>
          <w:left w:val="nil"/>
          <w:bottom w:val="single" w:sz="6" w:space="0" w:color="2F6C86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shd w:val="clear" w:color="auto" w:fill="E1EDF2"/>
      </w:tcPr>
    </w:tblStylePr>
    <w:tblStylePr w:type="band1Horz">
      <w:tblPr/>
      <w:tcPr>
        <w:shd w:val="clear" w:color="auto" w:fill="E1EDF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Citt">
    <w:name w:val="Quote"/>
    <w:basedOn w:val="Normln"/>
    <w:next w:val="Normln"/>
    <w:link w:val="CittChar"/>
    <w:uiPriority w:val="29"/>
    <w:qFormat/>
    <w:rsid w:val="00ED358F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ED358F"/>
    <w:rPr>
      <w:i/>
      <w:iCs/>
      <w:color w:val="000000" w:themeColor="text1"/>
    </w:rPr>
  </w:style>
  <w:style w:type="paragraph" w:customStyle="1" w:styleId="eulogos">
    <w:name w:val="eu_logos"/>
    <w:basedOn w:val="Normln"/>
    <w:semiHidden/>
    <w:qFormat/>
    <w:rsid w:val="0029632A"/>
    <w:pPr>
      <w:framePr w:w="8618" w:h="2268" w:hRule="exact" w:wrap="around" w:hAnchor="margin" w:yAlign="top" w:anchorLock="1"/>
      <w:shd w:val="solid" w:color="FFFFFF" w:fill="FFFFFF"/>
      <w:tabs>
        <w:tab w:val="left" w:pos="3060"/>
        <w:tab w:val="left" w:pos="6120"/>
      </w:tabs>
      <w:spacing w:before="80" w:after="80" w:line="240" w:lineRule="auto"/>
      <w:jc w:val="right"/>
    </w:pPr>
    <w:rPr>
      <w:rFonts w:ascii="Palatino Linotype" w:eastAsia="MS Mincho" w:hAnsi="Palatino Linotype" w:cs="Times New Roman"/>
      <w:snapToGrid w:val="0"/>
      <w:sz w:val="19"/>
      <w:szCs w:val="18"/>
      <w:lang w:val="en-GB" w:eastAsia="x-none"/>
    </w:rPr>
  </w:style>
  <w:style w:type="character" w:customStyle="1" w:styleId="tlid-translation">
    <w:name w:val="tlid-translation"/>
    <w:basedOn w:val="Standardnpsmoodstavce"/>
    <w:rsid w:val="007B7C88"/>
  </w:style>
  <w:style w:type="paragraph" w:styleId="Zkladntext">
    <w:name w:val="Body Text"/>
    <w:basedOn w:val="Normln"/>
    <w:link w:val="ZkladntextChar"/>
    <w:rsid w:val="007B7C88"/>
    <w:pPr>
      <w:spacing w:after="0" w:line="240" w:lineRule="auto"/>
      <w:jc w:val="both"/>
    </w:pPr>
    <w:rPr>
      <w:rFonts w:ascii="Arial" w:eastAsia="Times New Roman" w:hAnsi="Arial" w:cs="Arial"/>
      <w:b/>
      <w:bCs/>
      <w:lang w:val="cs-CZ" w:eastAsia="de-DE"/>
    </w:rPr>
  </w:style>
  <w:style w:type="character" w:customStyle="1" w:styleId="ZkladntextChar">
    <w:name w:val="Základní text Char"/>
    <w:basedOn w:val="Standardnpsmoodstavce"/>
    <w:link w:val="Zkladntext"/>
    <w:rsid w:val="007B7C88"/>
    <w:rPr>
      <w:rFonts w:ascii="Arial" w:eastAsia="Times New Roman" w:hAnsi="Arial" w:cs="Arial"/>
      <w:b/>
      <w:bCs/>
      <w:lang w:val="cs-CZ" w:eastAsia="de-DE"/>
    </w:rPr>
  </w:style>
  <w:style w:type="character" w:styleId="Siln">
    <w:name w:val="Strong"/>
    <w:basedOn w:val="Standardnpsmoodstavce"/>
    <w:uiPriority w:val="22"/>
    <w:qFormat/>
    <w:rsid w:val="007B7C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92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7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21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75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629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185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019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8358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563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6519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3252694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3717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480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42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05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62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89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955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38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29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8372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9710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588381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23379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38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06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56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38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662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230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600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4339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256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3018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3173013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51981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2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63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44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15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504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388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979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903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2614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3527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8146683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3942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81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65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79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78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36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747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69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672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907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9986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8389642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425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964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19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33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33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324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043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761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542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8567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7202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2719474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9795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42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33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7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23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011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065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551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692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7626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502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733286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601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94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30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26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24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77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713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151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137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3738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857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3001356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8975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286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25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90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69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696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174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711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47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856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7651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2923494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7036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903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1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1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94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322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227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408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0944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3729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3077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9322093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4284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94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4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58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4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24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041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662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145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5976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2499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47690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2915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72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74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56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20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442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98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920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283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0981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2334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1669850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6300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59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3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4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55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677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726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498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920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9089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1784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2790241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6837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07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99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2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2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967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003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844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361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1419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524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1362413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6609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statistics.fibl.org" TargetMode="External"/><Relationship Id="rId18" Type="http://schemas.openxmlformats.org/officeDocument/2006/relationships/hyperlink" Target="http://www.lovime.bio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image" Target="media/image3.png"/><Relationship Id="rId7" Type="http://schemas.openxmlformats.org/officeDocument/2006/relationships/settings" Target="settings.xml"/><Relationship Id="rId12" Type="http://schemas.openxmlformats.org/officeDocument/2006/relationships/hyperlink" Target="http://www.organic-world.net/yearbook/yearbook-2020/infographics.html" TargetMode="External"/><Relationship Id="rId17" Type="http://schemas.openxmlformats.org/officeDocument/2006/relationships/hyperlink" Target="https://www.lovime.bio/o-nas/pro-bio-liga/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www.lovime.bio" TargetMode="External"/><Relationship Id="rId20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organic-world.net/yearbook/yearbook-2020/pdf.html" TargetMode="External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http://www.youtube.com/watch?v=U84NrJlORFc" TargetMode="External"/><Relationship Id="rId23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fibl.org" TargetMode="External"/><Relationship Id="rId22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jpeg"/><Relationship Id="rId2" Type="http://schemas.openxmlformats.org/officeDocument/2006/relationships/image" Target="media/image6.png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Benutzerdefiniert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646464"/>
      </a:hlink>
      <a:folHlink>
        <a:srgbClr val="969696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ategorie xmlns="dd18740c-b141-4d05-9751-e9f3dcf7e76f">Medienmitteilung</Kategorie>
    <Sprache xmlns="dd18740c-b141-4d05-9751-e9f3dcf7e76f">Englisch</Sprache>
    <FiBL_x002d_Standort xmlns="926ccd4c-651f-4ccc-af87-3950eef9fdad">FiBL CH</FiBL_x002d_Standort>
    <TranslationStateDownloadLink xmlns="http://schemas.microsoft.com/sharepoint/v3">
      <Url xsi:nil="true"/>
      <Description xsi:nil="true"/>
    </TranslationStateDownloadLink>
    <Download_x0020_a_x0020_copy xmlns="926ccd4c-651f-4ccc-af87-3950eef9fda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8CE18F8DE21746B13E196ECDFF44C0" ma:contentTypeVersion="5" ma:contentTypeDescription="Create a new document." ma:contentTypeScope="" ma:versionID="cc3431f56ec274bbd9ab2455b4d0b0ad">
  <xsd:schema xmlns:xsd="http://www.w3.org/2001/XMLSchema" xmlns:xs="http://www.w3.org/2001/XMLSchema" xmlns:p="http://schemas.microsoft.com/office/2006/metadata/properties" xmlns:ns1="http://schemas.microsoft.com/sharepoint/v3" xmlns:ns2="dd18740c-b141-4d05-9751-e9f3dcf7e76f" xmlns:ns3="926ccd4c-651f-4ccc-af87-3950eef9fdad" targetNamespace="http://schemas.microsoft.com/office/2006/metadata/properties" ma:root="true" ma:fieldsID="10aed6f72c39a098e1b642a5ae5c4fd8" ns1:_="" ns2:_="" ns3:_="">
    <xsd:import namespace="http://schemas.microsoft.com/sharepoint/v3"/>
    <xsd:import namespace="dd18740c-b141-4d05-9751-e9f3dcf7e76f"/>
    <xsd:import namespace="926ccd4c-651f-4ccc-af87-3950eef9fdad"/>
    <xsd:element name="properties">
      <xsd:complexType>
        <xsd:sequence>
          <xsd:element name="documentManagement">
            <xsd:complexType>
              <xsd:all>
                <xsd:element ref="ns2:Kategorie"/>
                <xsd:element ref="ns2:Sprache" minOccurs="0"/>
                <xsd:element ref="ns3:FiBL_x002d_Standort" minOccurs="0"/>
                <xsd:element ref="ns1:TranslationStateDownloadLink" minOccurs="0"/>
                <xsd:element ref="ns3:Download_x0020_a_x0020_cop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TranslationStateDownloadLink" ma:index="11" nillable="true" ma:displayName="Download Link" ma:internalName="TranslationStateDownload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18740c-b141-4d05-9751-e9f3dcf7e76f" elementFormDefault="qualified">
    <xsd:import namespace="http://schemas.microsoft.com/office/2006/documentManagement/types"/>
    <xsd:import namespace="http://schemas.microsoft.com/office/infopath/2007/PartnerControls"/>
    <xsd:element name="Kategorie" ma:index="2" ma:displayName="Kategorie" ma:default="Bericht" ma:format="Dropdown" ma:indexed="true" ma:internalName="Kategorie">
      <xsd:simpleType>
        <xsd:restriction base="dms:Choice">
          <xsd:enumeration value="Bericht"/>
          <xsd:enumeration value="Brief/ Fax"/>
          <xsd:enumeration value="Corporate Identity (CI)"/>
          <xsd:enumeration value="EU-Bericht"/>
          <xsd:enumeration value="Folie"/>
          <xsd:enumeration value="Kurse"/>
          <xsd:enumeration value="Logo"/>
          <xsd:enumeration value="Medienmitteilung"/>
          <xsd:enumeration value="Ordnerrücken"/>
          <xsd:enumeration value="Praktikums-/ Semester- /Diplomarbeiten"/>
          <xsd:enumeration value="Sonderformate"/>
          <xsd:enumeration value="Protokolle"/>
        </xsd:restriction>
      </xsd:simpleType>
    </xsd:element>
    <xsd:element name="Sprache" ma:index="3" nillable="true" ma:displayName="Sprache" ma:default="Deutsch" ma:format="Dropdown" ma:internalName="Sprache">
      <xsd:simpleType>
        <xsd:restriction base="dms:Choice">
          <xsd:enumeration value="Deutsch"/>
          <xsd:enumeration value="Englisch"/>
          <xsd:enumeration value="Französisch"/>
          <xsd:enumeration value="Italienisch"/>
          <xsd:enumeration value="Spanisch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6ccd4c-651f-4ccc-af87-3950eef9fdad" elementFormDefault="qualified">
    <xsd:import namespace="http://schemas.microsoft.com/office/2006/documentManagement/types"/>
    <xsd:import namespace="http://schemas.microsoft.com/office/infopath/2007/PartnerControls"/>
    <xsd:element name="FiBL_x002d_Standort" ma:index="4" nillable="true" ma:displayName="FiBL-Standort" ma:default="All FiBL" ma:format="Dropdown" ma:internalName="FiBL_x002d_Standort">
      <xsd:simpleType>
        <xsd:restriction base="dms:Choice">
          <xsd:enumeration value="All FiBL"/>
          <xsd:enumeration value="FiBL CH"/>
          <xsd:enumeration value="FiBL DE"/>
          <xsd:enumeration value="FiBL AT"/>
          <xsd:enumeration value="FiBL EU"/>
          <xsd:enumeration value="Team FiBL France"/>
        </xsd:restriction>
      </xsd:simpleType>
    </xsd:element>
    <xsd:element name="Download_x0020_a_x0020_copy" ma:index="12" nillable="true" ma:displayName="Download a copy" ma:internalName="Download_x0020_a_x0020_cop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ABA549-99F8-4875-885B-68DEBC2BF4A4}">
  <ds:schemaRefs>
    <ds:schemaRef ds:uri="http://schemas.microsoft.com/office/2006/metadata/properties"/>
    <ds:schemaRef ds:uri="http://schemas.microsoft.com/office/infopath/2007/PartnerControls"/>
    <ds:schemaRef ds:uri="dd18740c-b141-4d05-9751-e9f3dcf7e76f"/>
    <ds:schemaRef ds:uri="926ccd4c-651f-4ccc-af87-3950eef9fdad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73C42EF3-CB1F-4D35-BA7B-C53C145681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d18740c-b141-4d05-9751-e9f3dcf7e76f"/>
    <ds:schemaRef ds:uri="926ccd4c-651f-4ccc-af87-3950eef9fd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C8F9D1D-CE48-40BB-9E6D-F3B9BD6BBED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08C5913-4CA2-4996-A3BD-5E4D70EF0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6</Pages>
  <Words>1232</Words>
  <Characters>7275</Characters>
  <Application>Microsoft Office Word</Application>
  <DocSecurity>0</DocSecurity>
  <Lines>60</Lines>
  <Paragraphs>16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Media release "European organic market grew to 40.7 billion euros in 2018"</vt:lpstr>
      <vt:lpstr>Media release "European organic market grew to 40.7 billion euros in 2018"</vt:lpstr>
      <vt:lpstr>European organic market grew by double digits and organic area reached 13.5 million hectares in 2016</vt:lpstr>
    </vt:vector>
  </TitlesOfParts>
  <Company/>
  <LinksUpToDate>false</LinksUpToDate>
  <CharactersWithSpaces>8491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Media release "European organic market grew to 40.7 billion euros in 2018"</dc:title>
  <dc:creator>Basler Andreas</dc:creator>
  <cp:lastModifiedBy>Andrea Hrabalová</cp:lastModifiedBy>
  <cp:revision>31</cp:revision>
  <cp:lastPrinted>2020-02-12T08:38:00Z</cp:lastPrinted>
  <dcterms:created xsi:type="dcterms:W3CDTF">2020-02-13T05:22:00Z</dcterms:created>
  <dcterms:modified xsi:type="dcterms:W3CDTF">2020-03-20T10:31:00Z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0x010100038CE18F8DE21746B13E196ECDFF44C0</vt:lpwstr>
  </property>
</Properties>
</file>